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F9536" w14:textId="77777777" w:rsidR="00CC1F99" w:rsidRPr="006851DA" w:rsidRDefault="00CC1F99" w:rsidP="00CC1F99">
      <w:pPr>
        <w:pStyle w:val="Heading2"/>
        <w:pBdr>
          <w:bottom w:val="single" w:sz="6" w:space="1" w:color="auto"/>
        </w:pBdr>
        <w:rPr>
          <w:rFonts w:ascii="Cambria" w:hAnsi="Cambria"/>
          <w:szCs w:val="22"/>
        </w:rPr>
      </w:pPr>
      <w:r w:rsidRPr="006851DA">
        <w:rPr>
          <w:rFonts w:ascii="Cambria" w:hAnsi="Cambria"/>
          <w:szCs w:val="22"/>
        </w:rPr>
        <w:t>Jonathon Sean Reinhardt</w:t>
      </w:r>
    </w:p>
    <w:p w14:paraId="7D8C0198" w14:textId="77777777" w:rsidR="00CC1F99" w:rsidRPr="006851DA" w:rsidRDefault="00CC1F99" w:rsidP="00A9718F">
      <w:pPr>
        <w:ind w:left="540"/>
        <w:rPr>
          <w:rFonts w:ascii="Cambria" w:hAnsi="Cambria"/>
          <w:sz w:val="22"/>
          <w:szCs w:val="22"/>
        </w:rPr>
      </w:pPr>
      <w:r w:rsidRPr="006851DA">
        <w:rPr>
          <w:rFonts w:ascii="Cambria" w:hAnsi="Cambria"/>
          <w:sz w:val="22"/>
          <w:szCs w:val="22"/>
        </w:rPr>
        <w:t>Associate Professor, English Applied Linguistics and PhD Program in Second Language Acquisition &amp; Teaching</w:t>
      </w:r>
    </w:p>
    <w:p w14:paraId="7F262145" w14:textId="77777777" w:rsidR="00CC1F99" w:rsidRPr="006851DA" w:rsidRDefault="00CC1F99" w:rsidP="00CC1F99">
      <w:pPr>
        <w:pStyle w:val="Heading5"/>
        <w:rPr>
          <w:rFonts w:ascii="Cambria" w:hAnsi="Cambria"/>
          <w:b/>
          <w:color w:val="auto"/>
          <w:sz w:val="22"/>
          <w:szCs w:val="22"/>
        </w:rPr>
      </w:pPr>
      <w:r w:rsidRPr="006851DA">
        <w:rPr>
          <w:rFonts w:ascii="Cambria" w:hAnsi="Cambria"/>
          <w:b/>
          <w:color w:val="auto"/>
          <w:sz w:val="22"/>
          <w:szCs w:val="22"/>
        </w:rPr>
        <w:t>Education</w:t>
      </w:r>
    </w:p>
    <w:p w14:paraId="74D75A69" w14:textId="77777777" w:rsidR="00C063D4" w:rsidRPr="006851DA" w:rsidRDefault="00C063D4" w:rsidP="00CC1F99">
      <w:pPr>
        <w:rPr>
          <w:rFonts w:ascii="Cambria" w:hAnsi="Cambria"/>
          <w:color w:val="000000"/>
          <w:sz w:val="22"/>
          <w:szCs w:val="22"/>
        </w:rPr>
      </w:pPr>
    </w:p>
    <w:p w14:paraId="04B46236" w14:textId="77777777" w:rsidR="00CC1F99" w:rsidRPr="006851DA" w:rsidRDefault="00CC1F99" w:rsidP="00CC1F99">
      <w:pPr>
        <w:rPr>
          <w:rFonts w:ascii="Cambria" w:hAnsi="Cambria"/>
          <w:sz w:val="22"/>
          <w:szCs w:val="22"/>
        </w:rPr>
      </w:pPr>
      <w:r w:rsidRPr="006851DA">
        <w:rPr>
          <w:rFonts w:ascii="Cambria" w:hAnsi="Cambria"/>
          <w:sz w:val="22"/>
          <w:szCs w:val="22"/>
        </w:rPr>
        <w:t>Aug 2007</w:t>
      </w:r>
      <w:r w:rsidRPr="006851DA">
        <w:rPr>
          <w:rFonts w:ascii="Cambria" w:hAnsi="Cambria"/>
          <w:sz w:val="22"/>
          <w:szCs w:val="22"/>
        </w:rPr>
        <w:tab/>
        <w:t>Ph.D. in Applied Linguistics, The Pennsylvania State University</w:t>
      </w:r>
    </w:p>
    <w:p w14:paraId="17287308" w14:textId="77777777" w:rsidR="00CC1F99" w:rsidRPr="006851DA" w:rsidRDefault="00CC1F99" w:rsidP="00CC1F99">
      <w:pPr>
        <w:rPr>
          <w:rFonts w:ascii="Cambria" w:hAnsi="Cambria"/>
          <w:color w:val="000000"/>
          <w:sz w:val="22"/>
          <w:szCs w:val="22"/>
        </w:rPr>
      </w:pPr>
      <w:r w:rsidRPr="006851DA">
        <w:rPr>
          <w:rFonts w:ascii="Cambria" w:hAnsi="Cambria"/>
          <w:sz w:val="22"/>
          <w:szCs w:val="22"/>
        </w:rPr>
        <w:t>Aug 1992</w:t>
      </w:r>
      <w:r w:rsidRPr="006851DA">
        <w:rPr>
          <w:rFonts w:ascii="Cambria" w:hAnsi="Cambria"/>
          <w:sz w:val="22"/>
          <w:szCs w:val="22"/>
        </w:rPr>
        <w:tab/>
        <w:t xml:space="preserve">M.A. in </w:t>
      </w:r>
      <w:r w:rsidRPr="006851DA">
        <w:rPr>
          <w:rFonts w:ascii="Cambria" w:hAnsi="Cambria"/>
          <w:color w:val="000000"/>
          <w:sz w:val="22"/>
          <w:szCs w:val="22"/>
        </w:rPr>
        <w:t>Applied Linguistics/TESOL, University of Illinois at Chicago</w:t>
      </w:r>
    </w:p>
    <w:p w14:paraId="05D1C357" w14:textId="77777777" w:rsidR="00C063D4" w:rsidRPr="006851DA" w:rsidRDefault="00CC1F99" w:rsidP="00C063D4">
      <w:pPr>
        <w:rPr>
          <w:rFonts w:ascii="Cambria" w:hAnsi="Cambria"/>
          <w:color w:val="000000"/>
          <w:sz w:val="22"/>
          <w:szCs w:val="22"/>
        </w:rPr>
      </w:pPr>
      <w:r w:rsidRPr="006851DA">
        <w:rPr>
          <w:rFonts w:ascii="Cambria" w:hAnsi="Cambria"/>
          <w:color w:val="000000"/>
          <w:sz w:val="22"/>
          <w:szCs w:val="22"/>
        </w:rPr>
        <w:t>May 1989</w:t>
      </w:r>
      <w:r w:rsidRPr="006851DA">
        <w:rPr>
          <w:rFonts w:ascii="Cambria" w:hAnsi="Cambria"/>
          <w:color w:val="000000"/>
          <w:sz w:val="22"/>
          <w:szCs w:val="22"/>
        </w:rPr>
        <w:tab/>
        <w:t>B.A. in German, University of Illinois at Urbana-Champaign</w:t>
      </w:r>
    </w:p>
    <w:p w14:paraId="5B3F9461" w14:textId="77777777" w:rsidR="00C063D4" w:rsidRPr="006851DA" w:rsidRDefault="00C063D4" w:rsidP="00C063D4">
      <w:pPr>
        <w:rPr>
          <w:rFonts w:ascii="Cambria" w:hAnsi="Cambria"/>
          <w:color w:val="000000"/>
          <w:sz w:val="22"/>
          <w:szCs w:val="22"/>
        </w:rPr>
      </w:pPr>
    </w:p>
    <w:p w14:paraId="312C3AC9" w14:textId="77777777" w:rsidR="008D080B" w:rsidRPr="006851DA" w:rsidRDefault="008D080B" w:rsidP="008D080B">
      <w:pPr>
        <w:spacing w:before="120"/>
        <w:ind w:right="181"/>
        <w:rPr>
          <w:rFonts w:ascii="Cambria" w:hAnsi="Cambria" w:cs="Times New Roman"/>
          <w:color w:val="000000"/>
          <w:sz w:val="22"/>
          <w:szCs w:val="22"/>
        </w:rPr>
      </w:pPr>
      <w:r w:rsidRPr="006851DA">
        <w:rPr>
          <w:rFonts w:ascii="Cambria" w:hAnsi="Cambria" w:cs="Times New Roman"/>
          <w:b/>
          <w:color w:val="000000"/>
          <w:sz w:val="22"/>
          <w:szCs w:val="22"/>
        </w:rPr>
        <w:t>Recent publications</w:t>
      </w:r>
      <w:r w:rsidRPr="006851DA">
        <w:rPr>
          <w:rFonts w:ascii="Cambria" w:hAnsi="Cambria" w:cs="Times New Roman"/>
          <w:color w:val="000000"/>
          <w:sz w:val="22"/>
          <w:szCs w:val="22"/>
        </w:rPr>
        <w:t xml:space="preserve"> </w:t>
      </w:r>
    </w:p>
    <w:p w14:paraId="08D7F9EE" w14:textId="77777777" w:rsidR="00A9718F" w:rsidRPr="006851DA" w:rsidRDefault="00A9718F" w:rsidP="00A9718F">
      <w:pPr>
        <w:ind w:left="720" w:hanging="720"/>
        <w:rPr>
          <w:rFonts w:ascii="Cambria" w:hAnsi="Cambria"/>
          <w:color w:val="000000"/>
          <w:sz w:val="22"/>
          <w:szCs w:val="22"/>
        </w:rPr>
      </w:pPr>
      <w:bookmarkStart w:id="0" w:name="_GoBack"/>
      <w:bookmarkEnd w:id="0"/>
    </w:p>
    <w:p w14:paraId="609BC8D2" w14:textId="1C54122A" w:rsidR="00A9718F" w:rsidRPr="006851DA" w:rsidRDefault="00A9718F" w:rsidP="00C063D4">
      <w:pPr>
        <w:ind w:left="720" w:hanging="720"/>
        <w:rPr>
          <w:rFonts w:ascii="Cambria" w:hAnsi="Cambria"/>
          <w:color w:val="000000"/>
          <w:sz w:val="22"/>
          <w:szCs w:val="22"/>
        </w:rPr>
      </w:pPr>
      <w:r w:rsidRPr="006851DA">
        <w:rPr>
          <w:rFonts w:ascii="Cambria" w:hAnsi="Cambria"/>
          <w:color w:val="000000"/>
          <w:sz w:val="22"/>
          <w:szCs w:val="22"/>
        </w:rPr>
        <w:t>Reinhardt, J. (</w:t>
      </w:r>
      <w:r w:rsidR="00A23527">
        <w:rPr>
          <w:rFonts w:ascii="Cambria" w:hAnsi="Cambria"/>
          <w:color w:val="000000"/>
          <w:sz w:val="22"/>
          <w:szCs w:val="22"/>
        </w:rPr>
        <w:t>2019</w:t>
      </w:r>
      <w:r w:rsidRPr="006851DA">
        <w:rPr>
          <w:rFonts w:ascii="Cambria" w:hAnsi="Cambria"/>
          <w:color w:val="000000"/>
          <w:sz w:val="22"/>
          <w:szCs w:val="22"/>
        </w:rPr>
        <w:t xml:space="preserve">). </w:t>
      </w:r>
      <w:r w:rsidRPr="006851DA">
        <w:rPr>
          <w:rFonts w:ascii="Cambria" w:hAnsi="Cambria"/>
          <w:i/>
          <w:color w:val="000000"/>
          <w:sz w:val="22"/>
          <w:szCs w:val="22"/>
        </w:rPr>
        <w:t>Gameful Second and Foreign Language Teaching and Learning: Theory, Research, and Practice</w:t>
      </w:r>
      <w:r w:rsidRPr="006851DA">
        <w:rPr>
          <w:rFonts w:ascii="Cambria" w:hAnsi="Cambria"/>
          <w:color w:val="000000"/>
          <w:sz w:val="22"/>
          <w:szCs w:val="22"/>
        </w:rPr>
        <w:t xml:space="preserve">. Basingstoke, UK: Palgrave-Macmillan. </w:t>
      </w:r>
    </w:p>
    <w:p w14:paraId="53740451" w14:textId="00AA9EFD" w:rsidR="00A9718F" w:rsidRPr="006851DA" w:rsidRDefault="00A9718F" w:rsidP="00C063D4">
      <w:pPr>
        <w:ind w:left="720" w:hanging="720"/>
        <w:rPr>
          <w:rFonts w:ascii="Times" w:eastAsia="Times New Roman" w:hAnsi="Times" w:cs="Times New Roman"/>
          <w:sz w:val="22"/>
          <w:szCs w:val="22"/>
        </w:rPr>
      </w:pPr>
      <w:r w:rsidRPr="006851DA">
        <w:rPr>
          <w:rFonts w:ascii="Cambria" w:hAnsi="Cambria"/>
          <w:sz w:val="22"/>
          <w:szCs w:val="22"/>
        </w:rPr>
        <w:t>Reinhardt, J. &amp; Thorne, S. L. (</w:t>
      </w:r>
      <w:r w:rsidR="00A23527">
        <w:rPr>
          <w:rFonts w:ascii="Cambria" w:hAnsi="Cambria"/>
          <w:color w:val="000000"/>
          <w:sz w:val="22"/>
          <w:szCs w:val="22"/>
        </w:rPr>
        <w:t>2019</w:t>
      </w:r>
      <w:r w:rsidRPr="006851DA">
        <w:rPr>
          <w:rFonts w:ascii="Cambria" w:hAnsi="Cambria"/>
          <w:sz w:val="22"/>
          <w:szCs w:val="22"/>
        </w:rPr>
        <w:t>). “Digital literacies as emergent multifarious repertoires”. In Arnold, N. &amp; Ducate, L. (eds.),</w:t>
      </w:r>
      <w:r w:rsidRPr="006851DA">
        <w:rPr>
          <w:i/>
          <w:sz w:val="22"/>
          <w:szCs w:val="22"/>
        </w:rPr>
        <w:t xml:space="preserve"> Engaging language learners through CALL: From theory and research to informed practice</w:t>
      </w:r>
      <w:r w:rsidRPr="006851DA">
        <w:rPr>
          <w:sz w:val="22"/>
          <w:szCs w:val="22"/>
        </w:rPr>
        <w:t>. London: Equinox.</w:t>
      </w:r>
    </w:p>
    <w:p w14:paraId="24D68413" w14:textId="5F7CB239" w:rsidR="00CC1F99" w:rsidRPr="006851DA" w:rsidRDefault="00CC1F99" w:rsidP="00C063D4">
      <w:pPr>
        <w:ind w:left="720" w:hanging="720"/>
        <w:rPr>
          <w:rFonts w:ascii="Cambria" w:hAnsi="Cambria"/>
          <w:color w:val="000000"/>
          <w:sz w:val="22"/>
          <w:szCs w:val="22"/>
        </w:rPr>
      </w:pPr>
      <w:r w:rsidRPr="006851DA">
        <w:rPr>
          <w:rFonts w:ascii="Cambria" w:hAnsi="Cambria"/>
          <w:color w:val="000000"/>
          <w:sz w:val="22"/>
          <w:szCs w:val="22"/>
        </w:rPr>
        <w:t>Reinhardt, J. (</w:t>
      </w:r>
      <w:r w:rsidR="00A23527">
        <w:rPr>
          <w:rFonts w:ascii="Cambria" w:hAnsi="Cambria"/>
          <w:color w:val="000000"/>
          <w:sz w:val="22"/>
          <w:szCs w:val="22"/>
        </w:rPr>
        <w:t>2019</w:t>
      </w:r>
      <w:r w:rsidRPr="006851DA">
        <w:rPr>
          <w:rFonts w:ascii="Cambria" w:hAnsi="Cambria"/>
          <w:color w:val="000000"/>
          <w:sz w:val="22"/>
          <w:szCs w:val="22"/>
        </w:rPr>
        <w:t xml:space="preserve">). State-of-the-art review: Social media in L2 teaching and learning. </w:t>
      </w:r>
      <w:r w:rsidRPr="006851DA">
        <w:rPr>
          <w:rFonts w:ascii="Cambria" w:hAnsi="Cambria"/>
          <w:i/>
          <w:color w:val="000000"/>
          <w:sz w:val="22"/>
          <w:szCs w:val="22"/>
        </w:rPr>
        <w:t>Language Teaching</w:t>
      </w:r>
      <w:r w:rsidRPr="006851DA">
        <w:rPr>
          <w:rFonts w:ascii="Cambria" w:hAnsi="Cambria"/>
          <w:color w:val="000000"/>
          <w:sz w:val="22"/>
          <w:szCs w:val="22"/>
        </w:rPr>
        <w:t>.</w:t>
      </w:r>
    </w:p>
    <w:p w14:paraId="54958EEA" w14:textId="77777777" w:rsidR="00CC1F99" w:rsidRPr="006851DA" w:rsidRDefault="00CC1F99" w:rsidP="00C063D4">
      <w:pPr>
        <w:ind w:left="720" w:hanging="720"/>
        <w:rPr>
          <w:rFonts w:ascii="Cambria" w:hAnsi="Cambria"/>
          <w:sz w:val="22"/>
          <w:szCs w:val="22"/>
        </w:rPr>
      </w:pPr>
      <w:r w:rsidRPr="006851DA">
        <w:rPr>
          <w:rFonts w:ascii="Cambria" w:hAnsi="Cambria"/>
          <w:sz w:val="22"/>
          <w:szCs w:val="22"/>
        </w:rPr>
        <w:t xml:space="preserve">Reinhardt, J. (2017). "Digital gaming". In C. Chapelle and S. Sauro, (Eds.), </w:t>
      </w:r>
      <w:r w:rsidRPr="006851DA">
        <w:rPr>
          <w:rFonts w:ascii="Cambria" w:hAnsi="Cambria"/>
          <w:i/>
          <w:sz w:val="22"/>
          <w:szCs w:val="22"/>
        </w:rPr>
        <w:t>Handbook of Technology in Second Language Teaching and Learning</w:t>
      </w:r>
      <w:r w:rsidRPr="006851DA">
        <w:rPr>
          <w:rFonts w:ascii="Cambria" w:hAnsi="Cambria"/>
          <w:sz w:val="22"/>
          <w:szCs w:val="22"/>
        </w:rPr>
        <w:t>, 202-216</w:t>
      </w:r>
      <w:r w:rsidRPr="006851DA">
        <w:rPr>
          <w:rFonts w:ascii="Cambria" w:hAnsi="Cambria"/>
          <w:i/>
          <w:sz w:val="22"/>
          <w:szCs w:val="22"/>
        </w:rPr>
        <w:t xml:space="preserve">. </w:t>
      </w:r>
      <w:r w:rsidRPr="006851DA">
        <w:rPr>
          <w:rFonts w:ascii="Cambria" w:hAnsi="Cambria"/>
          <w:sz w:val="22"/>
          <w:szCs w:val="22"/>
        </w:rPr>
        <w:t xml:space="preserve">Hoboken, NJ: Wiley-Blackwell. </w:t>
      </w:r>
    </w:p>
    <w:p w14:paraId="089881D3" w14:textId="77777777" w:rsidR="00CC1F99" w:rsidRPr="006851DA" w:rsidRDefault="00CC1F99" w:rsidP="00C063D4">
      <w:pPr>
        <w:ind w:left="720" w:hanging="720"/>
        <w:outlineLvl w:val="0"/>
        <w:rPr>
          <w:rFonts w:ascii="Cambria" w:hAnsi="Cambria"/>
          <w:sz w:val="22"/>
          <w:szCs w:val="22"/>
          <w:shd w:val="clear" w:color="auto" w:fill="FFFFFF"/>
        </w:rPr>
      </w:pPr>
      <w:r w:rsidRPr="006851DA">
        <w:rPr>
          <w:rFonts w:ascii="Cambria" w:hAnsi="Cambria"/>
          <w:sz w:val="22"/>
          <w:szCs w:val="22"/>
        </w:rPr>
        <w:t xml:space="preserve">Reinhardt, J. (2017). "Social network sites and L2 education." In </w:t>
      </w:r>
      <w:r w:rsidRPr="006851DA">
        <w:rPr>
          <w:rFonts w:ascii="Cambria" w:hAnsi="Cambria"/>
          <w:i/>
          <w:sz w:val="22"/>
          <w:szCs w:val="22"/>
          <w:shd w:val="clear" w:color="auto" w:fill="FFFFFF"/>
        </w:rPr>
        <w:t>The Encyclopedia of Language and Ed</w:t>
      </w:r>
      <w:r w:rsidR="00A9718F" w:rsidRPr="006851DA">
        <w:rPr>
          <w:rFonts w:ascii="Cambria" w:hAnsi="Cambria"/>
          <w:i/>
          <w:sz w:val="22"/>
          <w:szCs w:val="22"/>
          <w:shd w:val="clear" w:color="auto" w:fill="FFFFFF"/>
        </w:rPr>
        <w:t>f</w:t>
      </w:r>
      <w:r w:rsidRPr="006851DA">
        <w:rPr>
          <w:rFonts w:ascii="Cambria" w:hAnsi="Cambria"/>
          <w:i/>
          <w:sz w:val="22"/>
          <w:szCs w:val="22"/>
          <w:shd w:val="clear" w:color="auto" w:fill="FFFFFF"/>
        </w:rPr>
        <w:t>ucation (Ed. S. May): Vol. 9: Language, Education and Technology</w:t>
      </w:r>
      <w:r w:rsidRPr="006851DA">
        <w:rPr>
          <w:rFonts w:ascii="Cambria" w:hAnsi="Cambria"/>
          <w:sz w:val="22"/>
          <w:szCs w:val="22"/>
          <w:shd w:val="clear" w:color="auto" w:fill="FFFFFF"/>
        </w:rPr>
        <w:t xml:space="preserve">, edited by Steven L. Thorne. </w:t>
      </w:r>
      <w:r w:rsidR="00A9718F" w:rsidRPr="006851DA">
        <w:rPr>
          <w:rFonts w:ascii="Cambria" w:hAnsi="Cambria"/>
          <w:sz w:val="22"/>
          <w:szCs w:val="22"/>
          <w:shd w:val="clear" w:color="auto" w:fill="FFFFFF"/>
        </w:rPr>
        <w:t xml:space="preserve">Berlin: </w:t>
      </w:r>
      <w:r w:rsidRPr="006851DA">
        <w:rPr>
          <w:rFonts w:ascii="Cambria" w:hAnsi="Cambria"/>
          <w:sz w:val="22"/>
          <w:szCs w:val="22"/>
          <w:shd w:val="clear" w:color="auto" w:fill="FFFFFF"/>
        </w:rPr>
        <w:t>Springer.</w:t>
      </w:r>
    </w:p>
    <w:p w14:paraId="5DB934D2" w14:textId="77777777" w:rsidR="00CC1F99" w:rsidRPr="006851DA" w:rsidRDefault="00CC1F99" w:rsidP="00C063D4">
      <w:pPr>
        <w:ind w:left="720" w:hanging="720"/>
        <w:outlineLvl w:val="0"/>
        <w:rPr>
          <w:rFonts w:ascii="Cambria" w:hAnsi="Cambria"/>
          <w:sz w:val="22"/>
          <w:szCs w:val="22"/>
          <w:shd w:val="clear" w:color="auto" w:fill="FFFFFF"/>
        </w:rPr>
      </w:pPr>
      <w:r w:rsidRPr="006851DA">
        <w:rPr>
          <w:rFonts w:ascii="Cambria" w:hAnsi="Cambria"/>
          <w:sz w:val="22"/>
          <w:szCs w:val="22"/>
        </w:rPr>
        <w:t xml:space="preserve">Reinhardt, J. </w:t>
      </w:r>
      <w:r w:rsidR="00A9718F" w:rsidRPr="006851DA">
        <w:rPr>
          <w:rFonts w:ascii="Cambria" w:hAnsi="Cambria"/>
          <w:sz w:val="22"/>
          <w:szCs w:val="22"/>
        </w:rPr>
        <w:t>&amp;</w:t>
      </w:r>
      <w:r w:rsidRPr="006851DA">
        <w:rPr>
          <w:rFonts w:ascii="Cambria" w:hAnsi="Cambria"/>
          <w:sz w:val="22"/>
          <w:szCs w:val="22"/>
        </w:rPr>
        <w:t xml:space="preserve"> Thorne, S. (2017). "Language socialization in digital contexts." In </w:t>
      </w:r>
      <w:r w:rsidRPr="006851DA">
        <w:rPr>
          <w:rFonts w:ascii="Cambria" w:hAnsi="Cambria"/>
          <w:i/>
          <w:sz w:val="22"/>
          <w:szCs w:val="22"/>
          <w:shd w:val="clear" w:color="auto" w:fill="FFFFFF"/>
        </w:rPr>
        <w:t>The Encyclopedia of Language and Education (Ed. S. May): Vol. 8: Language Socialization</w:t>
      </w:r>
      <w:r w:rsidRPr="006851DA">
        <w:rPr>
          <w:rFonts w:ascii="Cambria" w:hAnsi="Cambria"/>
          <w:sz w:val="22"/>
          <w:szCs w:val="22"/>
          <w:shd w:val="clear" w:color="auto" w:fill="FFFFFF"/>
        </w:rPr>
        <w:t xml:space="preserve">, edited by Patricia Duff. </w:t>
      </w:r>
      <w:r w:rsidR="00A9718F" w:rsidRPr="006851DA">
        <w:rPr>
          <w:rFonts w:ascii="Cambria" w:hAnsi="Cambria"/>
          <w:sz w:val="22"/>
          <w:szCs w:val="22"/>
          <w:shd w:val="clear" w:color="auto" w:fill="FFFFFF"/>
        </w:rPr>
        <w:t xml:space="preserve">Berlin: </w:t>
      </w:r>
      <w:r w:rsidRPr="006851DA">
        <w:rPr>
          <w:rFonts w:ascii="Cambria" w:hAnsi="Cambria"/>
          <w:sz w:val="22"/>
          <w:szCs w:val="22"/>
          <w:shd w:val="clear" w:color="auto" w:fill="FFFFFF"/>
        </w:rPr>
        <w:t>Springer.</w:t>
      </w:r>
    </w:p>
    <w:p w14:paraId="252C4CD5" w14:textId="77777777" w:rsidR="00C063D4" w:rsidRPr="006851DA" w:rsidRDefault="00CC1F99" w:rsidP="00C063D4">
      <w:pPr>
        <w:ind w:left="720" w:hanging="720"/>
        <w:rPr>
          <w:rFonts w:ascii="Cambria" w:hAnsi="Cambria"/>
          <w:sz w:val="22"/>
          <w:szCs w:val="22"/>
        </w:rPr>
      </w:pPr>
      <w:r w:rsidRPr="006851DA">
        <w:rPr>
          <w:rFonts w:ascii="Cambria" w:hAnsi="Cambria"/>
          <w:sz w:val="22"/>
          <w:szCs w:val="22"/>
        </w:rPr>
        <w:t xml:space="preserve">Reinhardt, J. </w:t>
      </w:r>
      <w:r w:rsidR="00A9718F" w:rsidRPr="006851DA">
        <w:rPr>
          <w:rFonts w:ascii="Cambria" w:hAnsi="Cambria"/>
          <w:sz w:val="22"/>
          <w:szCs w:val="22"/>
        </w:rPr>
        <w:t>&amp;</w:t>
      </w:r>
      <w:r w:rsidRPr="006851DA">
        <w:rPr>
          <w:rFonts w:ascii="Cambria" w:hAnsi="Cambria"/>
          <w:sz w:val="22"/>
          <w:szCs w:val="22"/>
        </w:rPr>
        <w:t xml:space="preserve"> Thorne, S. (2016). "Metaphors for digital games and language learning". In F. Farr &amp; L. Murray, (Eds.), </w:t>
      </w:r>
      <w:r w:rsidRPr="006851DA">
        <w:rPr>
          <w:rFonts w:ascii="Cambria" w:hAnsi="Cambria"/>
          <w:i/>
          <w:sz w:val="22"/>
          <w:szCs w:val="22"/>
        </w:rPr>
        <w:t>Routledge Handbook of Language Learning and Technology</w:t>
      </w:r>
      <w:r w:rsidRPr="006851DA">
        <w:rPr>
          <w:rFonts w:ascii="Cambria" w:hAnsi="Cambria"/>
          <w:sz w:val="22"/>
          <w:szCs w:val="22"/>
        </w:rPr>
        <w:t xml:space="preserve">, 415-430. London: Routledge. </w:t>
      </w:r>
    </w:p>
    <w:p w14:paraId="2F8C5A7A" w14:textId="77777777" w:rsidR="00C063D4" w:rsidRPr="006851DA" w:rsidRDefault="00C063D4" w:rsidP="00C063D4">
      <w:pPr>
        <w:ind w:left="720" w:hanging="720"/>
        <w:rPr>
          <w:rFonts w:ascii="Cambria" w:hAnsi="Cambria"/>
          <w:sz w:val="22"/>
          <w:szCs w:val="22"/>
        </w:rPr>
      </w:pPr>
      <w:r w:rsidRPr="006851DA">
        <w:rPr>
          <w:rFonts w:ascii="Cambria" w:hAnsi="Cambria"/>
          <w:sz w:val="22"/>
          <w:szCs w:val="22"/>
        </w:rPr>
        <w:t xml:space="preserve">Reinhardt, J., Warner, C., &amp; Lange, K. (2014). "Digital game literacies in L2 German". In J. Pettes-Guikema and L. Williams, (Eds.), </w:t>
      </w:r>
      <w:r w:rsidRPr="006851DA">
        <w:rPr>
          <w:rFonts w:ascii="Cambria" w:hAnsi="Cambria"/>
          <w:i/>
          <w:sz w:val="22"/>
          <w:szCs w:val="22"/>
        </w:rPr>
        <w:t xml:space="preserve">Digital Literacies in Foreign Language Education, </w:t>
      </w:r>
      <w:r w:rsidRPr="006851DA">
        <w:rPr>
          <w:rFonts w:ascii="Cambria" w:hAnsi="Cambria"/>
          <w:sz w:val="22"/>
          <w:szCs w:val="22"/>
        </w:rPr>
        <w:t>159-177. San Marcos, TX: CALICO.</w:t>
      </w:r>
    </w:p>
    <w:p w14:paraId="3677BEA8" w14:textId="77777777" w:rsidR="00C063D4" w:rsidRPr="006851DA" w:rsidRDefault="00A9718F" w:rsidP="00C063D4">
      <w:pPr>
        <w:ind w:left="720" w:hanging="720"/>
        <w:rPr>
          <w:rFonts w:ascii="Cambria" w:hAnsi="Cambria"/>
          <w:sz w:val="22"/>
          <w:szCs w:val="22"/>
        </w:rPr>
      </w:pPr>
      <w:r w:rsidRPr="006851DA">
        <w:rPr>
          <w:rFonts w:ascii="Cambria" w:hAnsi="Cambria"/>
          <w:sz w:val="22"/>
          <w:szCs w:val="22"/>
        </w:rPr>
        <w:t xml:space="preserve">Reinhardt, J. &amp; Ryu, J. (2013). Using social network-mediated bridging activities to develop socio-pragmatic awareness in elementary Korean. </w:t>
      </w:r>
      <w:r w:rsidRPr="006851DA">
        <w:rPr>
          <w:rFonts w:ascii="Cambria" w:hAnsi="Cambria"/>
          <w:i/>
          <w:sz w:val="22"/>
          <w:szCs w:val="22"/>
        </w:rPr>
        <w:t>International Journal of Computer Assisted Language Learning and Teaching, 3</w:t>
      </w:r>
      <w:r w:rsidR="00C063D4" w:rsidRPr="006851DA">
        <w:rPr>
          <w:rFonts w:ascii="Cambria" w:hAnsi="Cambria"/>
          <w:sz w:val="22"/>
          <w:szCs w:val="22"/>
        </w:rPr>
        <w:t>(3), pp. 18-33.</w:t>
      </w:r>
    </w:p>
    <w:p w14:paraId="2AD9FFAF" w14:textId="77777777" w:rsidR="00C063D4" w:rsidRPr="006851DA" w:rsidRDefault="00A9718F" w:rsidP="00C063D4">
      <w:pPr>
        <w:ind w:left="720" w:hanging="720"/>
        <w:rPr>
          <w:rStyle w:val="Strong"/>
          <w:rFonts w:ascii="Cambria" w:hAnsi="Cambria"/>
          <w:b w:val="0"/>
          <w:sz w:val="22"/>
          <w:szCs w:val="22"/>
        </w:rPr>
      </w:pPr>
      <w:r w:rsidRPr="006851DA">
        <w:rPr>
          <w:rFonts w:ascii="Cambria" w:hAnsi="Cambria"/>
          <w:color w:val="000000"/>
          <w:sz w:val="22"/>
          <w:szCs w:val="22"/>
        </w:rPr>
        <w:t xml:space="preserve">Reinhardt, J. (2013). </w:t>
      </w:r>
      <w:r w:rsidRPr="006851DA">
        <w:rPr>
          <w:rStyle w:val="Strong"/>
          <w:rFonts w:ascii="Cambria" w:hAnsi="Cambria"/>
          <w:b w:val="0"/>
          <w:sz w:val="22"/>
          <w:szCs w:val="22"/>
        </w:rPr>
        <w:t xml:space="preserve">An applied genre analysis of office hours consultations. </w:t>
      </w:r>
      <w:r w:rsidRPr="006851DA">
        <w:rPr>
          <w:rStyle w:val="Strong"/>
          <w:rFonts w:ascii="Cambria" w:hAnsi="Cambria"/>
          <w:b w:val="0"/>
          <w:i/>
          <w:sz w:val="22"/>
          <w:szCs w:val="22"/>
        </w:rPr>
        <w:t>International Journal of Corpus Linguistics</w:t>
      </w:r>
      <w:r w:rsidRPr="006851DA">
        <w:rPr>
          <w:rStyle w:val="Strong"/>
          <w:rFonts w:ascii="Cambria" w:hAnsi="Cambria"/>
          <w:b w:val="0"/>
          <w:sz w:val="22"/>
          <w:szCs w:val="22"/>
        </w:rPr>
        <w:t xml:space="preserve">, </w:t>
      </w:r>
      <w:r w:rsidRPr="006851DA">
        <w:rPr>
          <w:rStyle w:val="Strong"/>
          <w:rFonts w:ascii="Cambria" w:hAnsi="Cambria"/>
          <w:b w:val="0"/>
          <w:i/>
          <w:sz w:val="22"/>
          <w:szCs w:val="22"/>
        </w:rPr>
        <w:t>18</w:t>
      </w:r>
      <w:r w:rsidRPr="006851DA">
        <w:rPr>
          <w:rStyle w:val="Strong"/>
          <w:rFonts w:ascii="Cambria" w:hAnsi="Cambria"/>
          <w:b w:val="0"/>
          <w:sz w:val="22"/>
          <w:szCs w:val="22"/>
        </w:rPr>
        <w:t>(3), pp. 301-326.</w:t>
      </w:r>
    </w:p>
    <w:p w14:paraId="0832AF73" w14:textId="77777777" w:rsidR="00C063D4" w:rsidRPr="006851DA" w:rsidRDefault="00A9718F" w:rsidP="00C063D4">
      <w:pPr>
        <w:ind w:left="720" w:hanging="720"/>
        <w:rPr>
          <w:rFonts w:ascii="Cambria" w:hAnsi="Cambria"/>
          <w:sz w:val="22"/>
          <w:szCs w:val="22"/>
        </w:rPr>
      </w:pPr>
      <w:r w:rsidRPr="006851DA">
        <w:rPr>
          <w:rFonts w:ascii="Cambria" w:hAnsi="Cambria"/>
          <w:sz w:val="22"/>
          <w:szCs w:val="22"/>
        </w:rPr>
        <w:t>Reinhardt, J. (2013). "</w:t>
      </w:r>
      <w:r w:rsidRPr="006851DA">
        <w:rPr>
          <w:rFonts w:ascii="Cambria" w:hAnsi="Cambria"/>
          <w:color w:val="000000"/>
          <w:sz w:val="22"/>
          <w:szCs w:val="22"/>
        </w:rPr>
        <w:t>Digital game-mediated foreign language teaching and learning: Myths, realities and opportunities</w:t>
      </w:r>
      <w:r w:rsidRPr="006851DA">
        <w:rPr>
          <w:rFonts w:ascii="Cambria" w:hAnsi="Cambria"/>
          <w:sz w:val="22"/>
          <w:szCs w:val="22"/>
        </w:rPr>
        <w:t xml:space="preserve">". In M. Derivry-Plard, P. Faure, and C. Brudermann (Eds.), </w:t>
      </w:r>
      <w:r w:rsidRPr="006851DA">
        <w:rPr>
          <w:rFonts w:ascii="Cambria" w:hAnsi="Cambria"/>
          <w:i/>
          <w:sz w:val="22"/>
          <w:szCs w:val="22"/>
        </w:rPr>
        <w:t>Apprendre les langues à l’université au 21ème siècle</w:t>
      </w:r>
      <w:r w:rsidR="00C063D4" w:rsidRPr="006851DA">
        <w:rPr>
          <w:rFonts w:ascii="Cambria" w:hAnsi="Cambria"/>
          <w:sz w:val="22"/>
          <w:szCs w:val="22"/>
        </w:rPr>
        <w:t>, 161-178. Paris: Riveneuve.</w:t>
      </w:r>
    </w:p>
    <w:p w14:paraId="1B817E36" w14:textId="77777777" w:rsidR="00C063D4" w:rsidRPr="006851DA" w:rsidRDefault="00A9718F" w:rsidP="00C063D4">
      <w:pPr>
        <w:ind w:left="720" w:hanging="720"/>
        <w:rPr>
          <w:rFonts w:ascii="Cambria" w:hAnsi="Cambria"/>
          <w:sz w:val="22"/>
          <w:szCs w:val="22"/>
        </w:rPr>
      </w:pPr>
      <w:r w:rsidRPr="006851DA">
        <w:rPr>
          <w:rFonts w:ascii="Cambria" w:hAnsi="Cambria"/>
          <w:sz w:val="22"/>
          <w:szCs w:val="22"/>
        </w:rPr>
        <w:t xml:space="preserve">Reinhardt, J. &amp; Chen, H. (2013). "An ecological analysis of social networking site-mediated identity development". In M.-N. Lamy and K. Zourou, (Eds.), </w:t>
      </w:r>
      <w:r w:rsidRPr="006851DA">
        <w:rPr>
          <w:rFonts w:ascii="Cambria" w:hAnsi="Cambria"/>
          <w:i/>
          <w:sz w:val="22"/>
          <w:szCs w:val="22"/>
        </w:rPr>
        <w:t xml:space="preserve">Social Networking for Language Education, </w:t>
      </w:r>
      <w:r w:rsidRPr="006851DA">
        <w:rPr>
          <w:rFonts w:ascii="Cambria" w:hAnsi="Cambria"/>
          <w:sz w:val="22"/>
          <w:szCs w:val="22"/>
        </w:rPr>
        <w:t>11-30</w:t>
      </w:r>
      <w:r w:rsidRPr="006851DA">
        <w:rPr>
          <w:rFonts w:ascii="Cambria" w:hAnsi="Cambria"/>
          <w:i/>
          <w:sz w:val="22"/>
          <w:szCs w:val="22"/>
        </w:rPr>
        <w:t xml:space="preserve">. </w:t>
      </w:r>
      <w:r w:rsidRPr="006851DA">
        <w:rPr>
          <w:rFonts w:ascii="Cambria" w:hAnsi="Cambria"/>
          <w:sz w:val="22"/>
          <w:szCs w:val="22"/>
        </w:rPr>
        <w:t>New York: Palgrave Macmillan.</w:t>
      </w:r>
    </w:p>
    <w:p w14:paraId="51D39045" w14:textId="77777777" w:rsidR="00A9718F" w:rsidRPr="006851DA" w:rsidRDefault="00A9718F" w:rsidP="00C063D4">
      <w:pPr>
        <w:ind w:left="720" w:hanging="720"/>
        <w:rPr>
          <w:rFonts w:ascii="Cambria" w:hAnsi="Cambria"/>
          <w:sz w:val="22"/>
          <w:szCs w:val="22"/>
        </w:rPr>
      </w:pPr>
      <w:r w:rsidRPr="006851DA">
        <w:rPr>
          <w:rFonts w:ascii="Cambria" w:hAnsi="Cambria"/>
          <w:sz w:val="22"/>
          <w:szCs w:val="22"/>
        </w:rPr>
        <w:t>Reinhardt, J. &amp; Sykes, J. (2012).</w:t>
      </w:r>
      <w:r w:rsidRPr="006851DA">
        <w:rPr>
          <w:rFonts w:ascii="Cambria" w:hAnsi="Cambria"/>
          <w:b/>
          <w:sz w:val="22"/>
          <w:szCs w:val="22"/>
        </w:rPr>
        <w:t xml:space="preserve"> </w:t>
      </w:r>
      <w:r w:rsidRPr="006851DA">
        <w:rPr>
          <w:rFonts w:ascii="Cambria" w:hAnsi="Cambria"/>
          <w:sz w:val="22"/>
          <w:szCs w:val="22"/>
        </w:rPr>
        <w:t>"</w:t>
      </w:r>
      <w:r w:rsidRPr="006851DA">
        <w:rPr>
          <w:rStyle w:val="Strong"/>
          <w:rFonts w:ascii="Cambria" w:hAnsi="Cambria"/>
          <w:b w:val="0"/>
          <w:sz w:val="22"/>
          <w:szCs w:val="22"/>
        </w:rPr>
        <w:t>Conceptualizing digital game-mediated L2 learning and pedagogy: game-enhanced and game-based research and practice</w:t>
      </w:r>
      <w:r w:rsidRPr="006851DA">
        <w:rPr>
          <w:rFonts w:ascii="Cambria" w:hAnsi="Cambria"/>
          <w:sz w:val="22"/>
          <w:szCs w:val="22"/>
        </w:rPr>
        <w:t xml:space="preserve">". In H. Reinders (Ed.), </w:t>
      </w:r>
      <w:r w:rsidRPr="006851DA">
        <w:rPr>
          <w:rFonts w:ascii="Cambria" w:hAnsi="Cambria"/>
          <w:i/>
          <w:sz w:val="22"/>
          <w:szCs w:val="22"/>
        </w:rPr>
        <w:t>Digital Games in Language Learning and Teaching</w:t>
      </w:r>
      <w:r w:rsidRPr="006851DA">
        <w:rPr>
          <w:rFonts w:ascii="Cambria" w:hAnsi="Cambria"/>
          <w:sz w:val="22"/>
          <w:szCs w:val="22"/>
        </w:rPr>
        <w:t xml:space="preserve">, 32-49. New York: Palgrave Macmillan. </w:t>
      </w:r>
    </w:p>
    <w:p w14:paraId="3C5278D0" w14:textId="77777777" w:rsidR="00A9718F" w:rsidRPr="006851DA" w:rsidRDefault="00A9718F" w:rsidP="00C063D4">
      <w:pPr>
        <w:ind w:left="720" w:hanging="720"/>
        <w:rPr>
          <w:rFonts w:ascii="Cambria" w:hAnsi="Cambria"/>
          <w:sz w:val="22"/>
          <w:szCs w:val="22"/>
        </w:rPr>
      </w:pPr>
      <w:r w:rsidRPr="006851DA">
        <w:rPr>
          <w:rFonts w:ascii="Cambria" w:hAnsi="Cambria"/>
          <w:sz w:val="22"/>
          <w:szCs w:val="22"/>
        </w:rPr>
        <w:lastRenderedPageBreak/>
        <w:t>Reinhardt, J. (2012). "</w:t>
      </w:r>
      <w:r w:rsidRPr="006851DA">
        <w:rPr>
          <w:rStyle w:val="Strong"/>
          <w:rFonts w:ascii="Cambria" w:hAnsi="Cambria"/>
          <w:b w:val="0"/>
          <w:sz w:val="22"/>
          <w:szCs w:val="22"/>
        </w:rPr>
        <w:t>Accommodating divergent frameworks in analysis of technology-mediated interaction</w:t>
      </w:r>
      <w:r w:rsidRPr="006851DA">
        <w:rPr>
          <w:rFonts w:ascii="Cambria" w:hAnsi="Cambria"/>
          <w:sz w:val="22"/>
          <w:szCs w:val="22"/>
        </w:rPr>
        <w:t xml:space="preserve">". In M. Dooly and R. O’Dowd (Eds.), </w:t>
      </w:r>
      <w:r w:rsidRPr="006851DA">
        <w:rPr>
          <w:rFonts w:ascii="Cambria" w:hAnsi="Cambria"/>
          <w:i/>
          <w:sz w:val="22"/>
          <w:szCs w:val="22"/>
        </w:rPr>
        <w:t>Researching Online Interaction and Exchange in Foreign Language Education: Current Trends and Issues</w:t>
      </w:r>
      <w:r w:rsidRPr="006851DA">
        <w:rPr>
          <w:rFonts w:ascii="Cambria" w:hAnsi="Cambria"/>
          <w:sz w:val="22"/>
          <w:szCs w:val="22"/>
        </w:rPr>
        <w:t>, 45-77. Frankfurt: Peter Lang.</w:t>
      </w:r>
    </w:p>
    <w:p w14:paraId="42F1A3EC" w14:textId="77777777" w:rsidR="00A9718F" w:rsidRPr="006851DA" w:rsidRDefault="00A9718F" w:rsidP="00C063D4">
      <w:pPr>
        <w:ind w:left="720" w:hanging="720"/>
        <w:rPr>
          <w:rFonts w:ascii="Cambria" w:hAnsi="Cambria"/>
          <w:sz w:val="22"/>
          <w:szCs w:val="22"/>
        </w:rPr>
      </w:pPr>
      <w:r w:rsidRPr="006851DA">
        <w:rPr>
          <w:rFonts w:ascii="Cambria" w:hAnsi="Cambria"/>
          <w:sz w:val="22"/>
          <w:szCs w:val="22"/>
        </w:rPr>
        <w:t xml:space="preserve">Sykes, J. &amp; Reinhardt, J. (2012). </w:t>
      </w:r>
      <w:r w:rsidRPr="006851DA">
        <w:rPr>
          <w:rFonts w:ascii="Cambria" w:hAnsi="Cambria"/>
          <w:i/>
          <w:sz w:val="22"/>
          <w:szCs w:val="22"/>
        </w:rPr>
        <w:t>Language at Play: Digital Games in Second and Foreign Language Teaching and Learning</w:t>
      </w:r>
      <w:r w:rsidRPr="006851DA">
        <w:rPr>
          <w:rFonts w:ascii="Cambria" w:hAnsi="Cambria"/>
          <w:sz w:val="22"/>
          <w:szCs w:val="22"/>
        </w:rPr>
        <w:t xml:space="preserve">. New York: Pearson. </w:t>
      </w:r>
    </w:p>
    <w:p w14:paraId="7915C4D1" w14:textId="6BA44E71" w:rsidR="008733EC" w:rsidRPr="006851DA" w:rsidRDefault="008733EC" w:rsidP="008733EC">
      <w:pPr>
        <w:spacing w:before="120"/>
        <w:ind w:right="181"/>
        <w:rPr>
          <w:rFonts w:ascii="Cambria" w:hAnsi="Cambria" w:cs="Times New Roman"/>
          <w:b/>
          <w:sz w:val="22"/>
          <w:szCs w:val="22"/>
        </w:rPr>
      </w:pPr>
      <w:r w:rsidRPr="006851DA">
        <w:rPr>
          <w:rFonts w:ascii="Cambria" w:hAnsi="Cambria" w:cs="Times New Roman"/>
          <w:b/>
          <w:color w:val="000000"/>
          <w:sz w:val="22"/>
          <w:szCs w:val="22"/>
        </w:rPr>
        <w:t xml:space="preserve">Recent </w:t>
      </w:r>
      <w:r>
        <w:rPr>
          <w:rFonts w:ascii="Cambria" w:hAnsi="Cambria" w:cs="Times New Roman"/>
          <w:b/>
          <w:color w:val="000000"/>
          <w:sz w:val="22"/>
          <w:szCs w:val="22"/>
        </w:rPr>
        <w:t>awards and grants</w:t>
      </w:r>
    </w:p>
    <w:p w14:paraId="55B97E56" w14:textId="77777777" w:rsidR="008733EC" w:rsidRDefault="008733EC" w:rsidP="008733EC">
      <w:pPr>
        <w:ind w:left="1440" w:hanging="1440"/>
        <w:rPr>
          <w:rFonts w:ascii="Verdana" w:hAnsi="Verdana"/>
          <w:color w:val="000000"/>
          <w:sz w:val="18"/>
          <w:szCs w:val="18"/>
        </w:rPr>
      </w:pPr>
    </w:p>
    <w:p w14:paraId="483099B6" w14:textId="0B85A73F" w:rsidR="008733EC" w:rsidRPr="008733EC" w:rsidRDefault="008733EC" w:rsidP="008733EC">
      <w:pPr>
        <w:ind w:left="720" w:hanging="720"/>
        <w:rPr>
          <w:rFonts w:ascii="Cambria" w:hAnsi="Cambria"/>
          <w:i/>
          <w:sz w:val="22"/>
          <w:szCs w:val="22"/>
        </w:rPr>
      </w:pPr>
      <w:r w:rsidRPr="008733EC">
        <w:rPr>
          <w:rFonts w:ascii="Cambria" w:hAnsi="Cambria"/>
          <w:sz w:val="22"/>
          <w:szCs w:val="22"/>
        </w:rPr>
        <w:t>2013-2016</w:t>
      </w:r>
      <w:r w:rsidRPr="008733EC">
        <w:rPr>
          <w:rFonts w:ascii="Cambria" w:hAnsi="Cambria"/>
          <w:sz w:val="22"/>
          <w:szCs w:val="22"/>
        </w:rPr>
        <w:tab/>
        <w:t xml:space="preserve">National Science Foundation Cyberlearning: Transforming Education Award ($50,000). Role: Co-PI (50%). </w:t>
      </w:r>
      <w:r w:rsidRPr="008733EC">
        <w:rPr>
          <w:rFonts w:ascii="Cambria" w:hAnsi="Cambria"/>
          <w:i/>
          <w:sz w:val="22"/>
          <w:szCs w:val="22"/>
        </w:rPr>
        <w:t>Partnerships for Indigenous Knowledge and Digital Literacies.</w:t>
      </w:r>
    </w:p>
    <w:p w14:paraId="662FE037" w14:textId="77777777" w:rsidR="008733EC" w:rsidRPr="008733EC" w:rsidRDefault="008733EC" w:rsidP="008733EC">
      <w:pPr>
        <w:ind w:left="720" w:hanging="720"/>
        <w:rPr>
          <w:rFonts w:ascii="Cambria" w:hAnsi="Cambria"/>
          <w:sz w:val="22"/>
          <w:szCs w:val="22"/>
        </w:rPr>
      </w:pPr>
      <w:r w:rsidRPr="008733EC">
        <w:rPr>
          <w:rFonts w:ascii="Cambria" w:hAnsi="Cambria"/>
          <w:sz w:val="22"/>
          <w:szCs w:val="22"/>
        </w:rPr>
        <w:t>2010-2014</w:t>
      </w:r>
      <w:r w:rsidRPr="008733EC">
        <w:rPr>
          <w:rFonts w:ascii="Cambria" w:hAnsi="Cambria"/>
          <w:sz w:val="22"/>
          <w:szCs w:val="22"/>
        </w:rPr>
        <w:tab/>
        <w:t xml:space="preserve">Center for Educational Resources in Culture, Language, and Literacy, University of Arizona. U.S. Department of Education, Language Resource Centers Title VI Award. Role: Project Co-Director, </w:t>
      </w:r>
      <w:r w:rsidRPr="008733EC">
        <w:rPr>
          <w:rFonts w:ascii="Cambria" w:hAnsi="Cambria"/>
          <w:i/>
          <w:sz w:val="22"/>
          <w:szCs w:val="22"/>
        </w:rPr>
        <w:t>Games to Teach: Developing Digital Game-Mediated Foreign Language Literacies</w:t>
      </w:r>
      <w:r w:rsidRPr="008733EC">
        <w:rPr>
          <w:rFonts w:ascii="Cambria" w:hAnsi="Cambria"/>
          <w:sz w:val="22"/>
          <w:szCs w:val="22"/>
        </w:rPr>
        <w:t xml:space="preserve">. </w:t>
      </w:r>
    </w:p>
    <w:p w14:paraId="33852A3C" w14:textId="77777777" w:rsidR="008D080B" w:rsidRPr="006851DA" w:rsidRDefault="008D080B" w:rsidP="00C063D4">
      <w:pPr>
        <w:spacing w:before="120"/>
        <w:ind w:right="181"/>
        <w:rPr>
          <w:rFonts w:ascii="Cambria" w:hAnsi="Cambria" w:cs="Times New Roman"/>
          <w:b/>
          <w:sz w:val="22"/>
          <w:szCs w:val="22"/>
        </w:rPr>
      </w:pPr>
      <w:r w:rsidRPr="006851DA">
        <w:rPr>
          <w:rFonts w:ascii="Cambria" w:hAnsi="Cambria" w:cs="Times New Roman"/>
          <w:b/>
          <w:color w:val="000000"/>
          <w:sz w:val="22"/>
          <w:szCs w:val="22"/>
        </w:rPr>
        <w:t>Recent invited lectures</w:t>
      </w:r>
    </w:p>
    <w:p w14:paraId="16B20841" w14:textId="77777777" w:rsidR="00C063D4" w:rsidRPr="006851DA" w:rsidRDefault="00C063D4" w:rsidP="00C063D4">
      <w:pPr>
        <w:tabs>
          <w:tab w:val="left" w:pos="0"/>
        </w:tabs>
        <w:ind w:hanging="720"/>
        <w:rPr>
          <w:rFonts w:ascii="Verdana" w:hAnsi="Verdana"/>
          <w:sz w:val="22"/>
          <w:szCs w:val="22"/>
        </w:rPr>
      </w:pPr>
    </w:p>
    <w:p w14:paraId="46F371E4" w14:textId="77777777" w:rsidR="00C063D4" w:rsidRPr="006851DA" w:rsidRDefault="00C063D4" w:rsidP="00C063D4">
      <w:pPr>
        <w:ind w:left="720" w:hanging="720"/>
        <w:rPr>
          <w:rFonts w:ascii="Cambria" w:hAnsi="Cambria"/>
          <w:b/>
          <w:sz w:val="22"/>
          <w:szCs w:val="22"/>
        </w:rPr>
      </w:pPr>
      <w:r w:rsidRPr="006851DA">
        <w:rPr>
          <w:rFonts w:ascii="Cambria" w:hAnsi="Cambria"/>
          <w:sz w:val="22"/>
          <w:szCs w:val="22"/>
        </w:rPr>
        <w:t>Reinhardt, J. (2018). Not all MMOGs are created equal: Evaluating the collaborative L2 learning potential of vernacular multiplayer gameplay. Invited plenary, AZCALL, Tempe, AZ.</w:t>
      </w:r>
    </w:p>
    <w:p w14:paraId="04650E39" w14:textId="77777777" w:rsidR="00C063D4" w:rsidRPr="006851DA" w:rsidRDefault="00C063D4" w:rsidP="00C063D4">
      <w:pPr>
        <w:ind w:left="720" w:hanging="720"/>
        <w:rPr>
          <w:rFonts w:ascii="Cambria" w:hAnsi="Cambria"/>
          <w:sz w:val="22"/>
          <w:szCs w:val="22"/>
        </w:rPr>
      </w:pPr>
      <w:r w:rsidRPr="006851DA">
        <w:rPr>
          <w:rFonts w:ascii="Cambria" w:hAnsi="Cambria"/>
          <w:sz w:val="22"/>
          <w:szCs w:val="22"/>
        </w:rPr>
        <w:t>Reinhardt, J. (2018). L2 digital literacies: Challenges and potentials. Invited plenary, International Mother Tongue Day, Autonomous University of Ciudad Juarez, Mexico.</w:t>
      </w:r>
    </w:p>
    <w:p w14:paraId="33DF64BE" w14:textId="77777777" w:rsidR="00C063D4" w:rsidRPr="006851DA" w:rsidRDefault="00C063D4" w:rsidP="00C063D4">
      <w:pPr>
        <w:ind w:left="720" w:hanging="720"/>
        <w:rPr>
          <w:rFonts w:ascii="Cambria" w:hAnsi="Cambria"/>
          <w:bCs/>
          <w:sz w:val="22"/>
          <w:szCs w:val="22"/>
        </w:rPr>
      </w:pPr>
      <w:r w:rsidRPr="006851DA">
        <w:rPr>
          <w:rFonts w:ascii="Cambria" w:hAnsi="Cambria"/>
          <w:sz w:val="22"/>
          <w:szCs w:val="22"/>
        </w:rPr>
        <w:t>Reinhardt, J. (2017).</w:t>
      </w:r>
      <w:r w:rsidRPr="006851DA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r w:rsidRPr="006851DA">
        <w:rPr>
          <w:rFonts w:ascii="Cambria" w:hAnsi="Cambria" w:cs="Calibri"/>
          <w:color w:val="191919"/>
          <w:sz w:val="22"/>
          <w:szCs w:val="22"/>
        </w:rPr>
        <w:t>Digital game-mediated L2 learning as everyday practice</w:t>
      </w:r>
      <w:r w:rsidRPr="006851DA">
        <w:rPr>
          <w:rFonts w:ascii="Cambria" w:hAnsi="Cambria"/>
          <w:bCs/>
          <w:sz w:val="22"/>
          <w:szCs w:val="22"/>
        </w:rPr>
        <w:t>.</w:t>
      </w:r>
      <w:r w:rsidRPr="006851DA">
        <w:rPr>
          <w:rFonts w:ascii="Cambria" w:hAnsi="Cambria"/>
          <w:sz w:val="22"/>
          <w:szCs w:val="22"/>
        </w:rPr>
        <w:t xml:space="preserve"> Invited plenary, </w:t>
      </w:r>
      <w:r w:rsidRPr="006851DA">
        <w:rPr>
          <w:rFonts w:ascii="Cambria" w:hAnsi="Cambria"/>
          <w:bCs/>
          <w:sz w:val="22"/>
          <w:szCs w:val="22"/>
        </w:rPr>
        <w:t>Int’l Symposium on English for Professional Communication and Educational Technology, National Kaohsiung University of Applied Sciences, Taiwan.</w:t>
      </w:r>
    </w:p>
    <w:p w14:paraId="1C28A42B" w14:textId="77777777" w:rsidR="00C063D4" w:rsidRPr="006851DA" w:rsidRDefault="00C063D4" w:rsidP="00C063D4">
      <w:pPr>
        <w:ind w:left="720" w:hanging="720"/>
        <w:rPr>
          <w:rFonts w:ascii="Cambria" w:hAnsi="Cambria"/>
          <w:bCs/>
          <w:sz w:val="22"/>
          <w:szCs w:val="22"/>
        </w:rPr>
      </w:pPr>
      <w:r w:rsidRPr="006851DA">
        <w:rPr>
          <w:rFonts w:ascii="Cambria" w:hAnsi="Cambria"/>
          <w:sz w:val="22"/>
          <w:szCs w:val="22"/>
        </w:rPr>
        <w:t>Reinhardt, J. (2016).</w:t>
      </w:r>
      <w:r w:rsidRPr="006851DA">
        <w:rPr>
          <w:rFonts w:ascii="Cambria" w:hAnsi="Cambria"/>
          <w:bCs/>
          <w:sz w:val="22"/>
          <w:szCs w:val="22"/>
        </w:rPr>
        <w:t xml:space="preserve"> </w:t>
      </w:r>
      <w:r w:rsidRPr="006851DA">
        <w:rPr>
          <w:rFonts w:ascii="Cambria" w:hAnsi="Cambria"/>
          <w:color w:val="000000"/>
          <w:sz w:val="22"/>
          <w:szCs w:val="22"/>
          <w:shd w:val="clear" w:color="auto" w:fill="FFFFFF"/>
        </w:rPr>
        <w:t>Social media and digital games in the L2 classroom: Everyday agency, awareness, and autonomy</w:t>
      </w:r>
      <w:r w:rsidRPr="006851DA">
        <w:rPr>
          <w:rFonts w:ascii="Cambria" w:hAnsi="Cambria"/>
          <w:bCs/>
          <w:sz w:val="22"/>
          <w:szCs w:val="22"/>
        </w:rPr>
        <w:t>.</w:t>
      </w:r>
      <w:r w:rsidRPr="006851DA">
        <w:rPr>
          <w:rFonts w:ascii="Cambria" w:hAnsi="Cambria"/>
          <w:sz w:val="22"/>
          <w:szCs w:val="22"/>
        </w:rPr>
        <w:t xml:space="preserve"> Invited plenary, </w:t>
      </w:r>
      <w:r w:rsidRPr="006851DA">
        <w:rPr>
          <w:rFonts w:ascii="Cambria" w:hAnsi="Cambria"/>
          <w:bCs/>
          <w:sz w:val="22"/>
          <w:szCs w:val="22"/>
        </w:rPr>
        <w:t>ASOCOPI, Bogota, Colombia.</w:t>
      </w:r>
    </w:p>
    <w:p w14:paraId="5E2EC29C" w14:textId="77777777" w:rsidR="00C063D4" w:rsidRPr="006851DA" w:rsidRDefault="00C063D4" w:rsidP="00C063D4">
      <w:pPr>
        <w:ind w:left="720" w:hanging="720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6851DA">
        <w:rPr>
          <w:rFonts w:ascii="Cambria" w:hAnsi="Cambria"/>
          <w:bCs/>
          <w:sz w:val="22"/>
          <w:szCs w:val="22"/>
        </w:rPr>
        <w:t>Reinhardt, J. (2016). Exploring the “gameful” in foreign/second language teaching and learning. Invited online plenary, SIGATEC, UF Santa Marta, Brazil.</w:t>
      </w:r>
    </w:p>
    <w:p w14:paraId="42ECD554" w14:textId="77777777" w:rsidR="00C063D4" w:rsidRPr="006851DA" w:rsidRDefault="00C063D4" w:rsidP="00C063D4">
      <w:pPr>
        <w:ind w:left="720" w:hanging="720"/>
        <w:rPr>
          <w:rFonts w:ascii="Cambria" w:hAnsi="Cambria"/>
          <w:bCs/>
          <w:sz w:val="22"/>
          <w:szCs w:val="22"/>
        </w:rPr>
      </w:pPr>
      <w:r w:rsidRPr="006851DA">
        <w:rPr>
          <w:rFonts w:ascii="Cambria" w:hAnsi="Cambria"/>
          <w:sz w:val="22"/>
          <w:szCs w:val="22"/>
        </w:rPr>
        <w:t>Reinhardt, J. (2015).</w:t>
      </w:r>
      <w:r w:rsidRPr="006851DA">
        <w:rPr>
          <w:rFonts w:ascii="Cambria" w:hAnsi="Cambria"/>
          <w:bCs/>
          <w:sz w:val="22"/>
          <w:szCs w:val="22"/>
        </w:rPr>
        <w:t xml:space="preserve"> Digital Games for Language Learning: State of the Art, Research, and Practice.</w:t>
      </w:r>
      <w:r w:rsidRPr="006851DA">
        <w:rPr>
          <w:rFonts w:ascii="Cambria" w:hAnsi="Cambria"/>
          <w:sz w:val="22"/>
          <w:szCs w:val="22"/>
        </w:rPr>
        <w:t xml:space="preserve"> Invited talk, </w:t>
      </w:r>
      <w:r w:rsidRPr="006851DA">
        <w:rPr>
          <w:rFonts w:ascii="Cambria" w:hAnsi="Cambria"/>
          <w:bCs/>
          <w:sz w:val="22"/>
          <w:szCs w:val="22"/>
        </w:rPr>
        <w:t>Dept. of Germanic &amp; Slavic Studies, U</w:t>
      </w:r>
      <w:r w:rsidR="006851DA" w:rsidRPr="006851DA">
        <w:rPr>
          <w:rFonts w:ascii="Cambria" w:hAnsi="Cambria"/>
          <w:bCs/>
          <w:sz w:val="22"/>
          <w:szCs w:val="22"/>
        </w:rPr>
        <w:t>niversity</w:t>
      </w:r>
      <w:r w:rsidRPr="006851DA">
        <w:rPr>
          <w:rFonts w:ascii="Cambria" w:hAnsi="Cambria"/>
          <w:bCs/>
          <w:sz w:val="22"/>
          <w:szCs w:val="22"/>
        </w:rPr>
        <w:t xml:space="preserve"> of Waterloo, ON, Canada.</w:t>
      </w:r>
    </w:p>
    <w:p w14:paraId="12C0DE9F" w14:textId="77777777" w:rsidR="00C063D4" w:rsidRPr="006851DA" w:rsidRDefault="00C063D4" w:rsidP="00C063D4">
      <w:pPr>
        <w:ind w:left="720" w:hanging="720"/>
        <w:rPr>
          <w:rFonts w:ascii="Cambria" w:hAnsi="Cambria"/>
          <w:bCs/>
          <w:sz w:val="22"/>
          <w:szCs w:val="22"/>
        </w:rPr>
      </w:pPr>
      <w:r w:rsidRPr="006851DA">
        <w:rPr>
          <w:rFonts w:ascii="Cambria" w:hAnsi="Cambria"/>
          <w:sz w:val="22"/>
          <w:szCs w:val="22"/>
        </w:rPr>
        <w:t>Reinhardt, J. (2015).</w:t>
      </w:r>
      <w:r w:rsidRPr="006851DA">
        <w:rPr>
          <w:rFonts w:ascii="Cambria" w:hAnsi="Cambria"/>
          <w:bCs/>
          <w:sz w:val="22"/>
          <w:szCs w:val="22"/>
        </w:rPr>
        <w:t xml:space="preserve"> Developing New L2 Literacies</w:t>
      </w:r>
      <w:r w:rsidRPr="006851DA">
        <w:rPr>
          <w:rFonts w:ascii="Cambria" w:hAnsi="Cambria"/>
          <w:sz w:val="22"/>
          <w:szCs w:val="22"/>
        </w:rPr>
        <w:t xml:space="preserve"> through Social Media and Digital Game-Enhanced Instruction. Invited talk, </w:t>
      </w:r>
      <w:r w:rsidRPr="006851DA">
        <w:rPr>
          <w:rFonts w:ascii="Cambria" w:hAnsi="Cambria"/>
          <w:bCs/>
          <w:sz w:val="22"/>
          <w:szCs w:val="22"/>
        </w:rPr>
        <w:t>ELI, Kanda University of International Studies, Chiba, Japan.</w:t>
      </w:r>
    </w:p>
    <w:p w14:paraId="0C292AD8" w14:textId="77777777" w:rsidR="008D080B" w:rsidRPr="006851DA" w:rsidRDefault="008D080B" w:rsidP="008D080B">
      <w:pPr>
        <w:spacing w:before="120"/>
        <w:ind w:right="181"/>
        <w:rPr>
          <w:rFonts w:ascii="Cambria" w:hAnsi="Cambria" w:cs="Times New Roman"/>
          <w:b/>
          <w:sz w:val="22"/>
          <w:szCs w:val="22"/>
        </w:rPr>
      </w:pPr>
      <w:r w:rsidRPr="006851DA">
        <w:rPr>
          <w:rFonts w:ascii="Cambria" w:hAnsi="Cambria" w:cs="Times New Roman"/>
          <w:b/>
          <w:color w:val="000000"/>
          <w:sz w:val="22"/>
          <w:szCs w:val="22"/>
        </w:rPr>
        <w:t>Recent major service or committee assignments</w:t>
      </w:r>
    </w:p>
    <w:p w14:paraId="225D52F9" w14:textId="77777777" w:rsidR="008D080B" w:rsidRPr="006851DA" w:rsidRDefault="008D080B" w:rsidP="008D080B">
      <w:pPr>
        <w:rPr>
          <w:rFonts w:ascii="Cambria" w:eastAsia="Times New Roman" w:hAnsi="Cambria" w:cs="Times New Roman"/>
          <w:sz w:val="22"/>
          <w:szCs w:val="22"/>
        </w:rPr>
      </w:pPr>
    </w:p>
    <w:p w14:paraId="7144DE44" w14:textId="77777777" w:rsidR="0066695D" w:rsidRPr="006851DA" w:rsidRDefault="00C063D4" w:rsidP="00C063D4">
      <w:pPr>
        <w:rPr>
          <w:rFonts w:ascii="Cambria" w:hAnsi="Cambria"/>
          <w:sz w:val="22"/>
          <w:szCs w:val="22"/>
        </w:rPr>
      </w:pPr>
      <w:r w:rsidRPr="006851DA">
        <w:rPr>
          <w:rFonts w:ascii="Cambria" w:hAnsi="Cambria"/>
          <w:sz w:val="22"/>
          <w:szCs w:val="22"/>
        </w:rPr>
        <w:t>Program Director, English Applied Linguistics (MATESL), English Department, U of Arizona, 2012-2015, 2017-present</w:t>
      </w:r>
    </w:p>
    <w:p w14:paraId="7A0FBF4D" w14:textId="77777777" w:rsidR="00C063D4" w:rsidRPr="006851DA" w:rsidRDefault="00C063D4" w:rsidP="00C063D4">
      <w:pPr>
        <w:rPr>
          <w:rFonts w:ascii="Cambria" w:hAnsi="Cambria"/>
          <w:sz w:val="22"/>
          <w:szCs w:val="22"/>
        </w:rPr>
      </w:pPr>
    </w:p>
    <w:p w14:paraId="492ADCB1" w14:textId="77777777" w:rsidR="00C063D4" w:rsidRPr="006851DA" w:rsidRDefault="00C063D4" w:rsidP="00C063D4">
      <w:pPr>
        <w:rPr>
          <w:rFonts w:ascii="Cambria" w:hAnsi="Cambria"/>
          <w:sz w:val="22"/>
          <w:szCs w:val="22"/>
        </w:rPr>
      </w:pPr>
      <w:r w:rsidRPr="006851DA">
        <w:rPr>
          <w:rFonts w:ascii="Cambria" w:hAnsi="Cambria"/>
          <w:sz w:val="22"/>
          <w:szCs w:val="22"/>
        </w:rPr>
        <w:t xml:space="preserve">Book Review Editor for </w:t>
      </w:r>
      <w:r w:rsidRPr="006851DA">
        <w:rPr>
          <w:rFonts w:ascii="Cambria" w:hAnsi="Cambria"/>
          <w:i/>
          <w:sz w:val="22"/>
          <w:szCs w:val="22"/>
        </w:rPr>
        <w:t>Language Learning and Technology</w:t>
      </w:r>
      <w:r w:rsidRPr="006851DA">
        <w:rPr>
          <w:rFonts w:ascii="Cambria" w:hAnsi="Cambria"/>
          <w:sz w:val="22"/>
          <w:szCs w:val="22"/>
        </w:rPr>
        <w:t>, 2016 to present</w:t>
      </w:r>
    </w:p>
    <w:p w14:paraId="0C61458D" w14:textId="77777777" w:rsidR="00C063D4" w:rsidRPr="006851DA" w:rsidRDefault="00C063D4" w:rsidP="00C063D4">
      <w:pPr>
        <w:rPr>
          <w:rFonts w:ascii="Cambria" w:hAnsi="Cambria"/>
          <w:sz w:val="22"/>
          <w:szCs w:val="22"/>
        </w:rPr>
      </w:pPr>
    </w:p>
    <w:p w14:paraId="0AB5DE22" w14:textId="27D96CE4" w:rsidR="00C063D4" w:rsidRPr="006851DA" w:rsidRDefault="00C063D4" w:rsidP="00C063D4">
      <w:pPr>
        <w:rPr>
          <w:rFonts w:ascii="Cambria" w:hAnsi="Cambria"/>
          <w:sz w:val="22"/>
          <w:szCs w:val="22"/>
        </w:rPr>
      </w:pPr>
      <w:r w:rsidRPr="006851DA">
        <w:rPr>
          <w:rFonts w:ascii="Cambria" w:hAnsi="Cambria"/>
          <w:sz w:val="22"/>
          <w:szCs w:val="22"/>
        </w:rPr>
        <w:t>Vice-President, Computer-Assisted Language Instructional Consortium, 2018-2019</w:t>
      </w:r>
      <w:r w:rsidR="002B50C8">
        <w:rPr>
          <w:rFonts w:ascii="Cambria" w:hAnsi="Cambria"/>
          <w:sz w:val="22"/>
          <w:szCs w:val="22"/>
        </w:rPr>
        <w:t>; President, 2019-2020</w:t>
      </w:r>
    </w:p>
    <w:p w14:paraId="7E1782C2" w14:textId="77777777" w:rsidR="00C063D4" w:rsidRPr="006851DA" w:rsidRDefault="00C063D4" w:rsidP="00C063D4">
      <w:pPr>
        <w:rPr>
          <w:rFonts w:ascii="Cambria" w:hAnsi="Cambria"/>
          <w:sz w:val="22"/>
          <w:szCs w:val="22"/>
        </w:rPr>
      </w:pPr>
    </w:p>
    <w:p w14:paraId="67004675" w14:textId="77777777" w:rsidR="00C063D4" w:rsidRPr="006851DA" w:rsidRDefault="00C063D4" w:rsidP="00C063D4">
      <w:pPr>
        <w:rPr>
          <w:rFonts w:ascii="Cambria" w:hAnsi="Cambria"/>
          <w:i/>
          <w:sz w:val="22"/>
          <w:szCs w:val="22"/>
        </w:rPr>
      </w:pPr>
      <w:r w:rsidRPr="006851DA">
        <w:rPr>
          <w:rFonts w:ascii="Cambria" w:hAnsi="Cambria"/>
          <w:sz w:val="22"/>
          <w:szCs w:val="22"/>
        </w:rPr>
        <w:t xml:space="preserve">Editorial board member of </w:t>
      </w:r>
      <w:r w:rsidRPr="006851DA">
        <w:rPr>
          <w:rFonts w:ascii="Cambria" w:hAnsi="Cambria"/>
          <w:i/>
          <w:sz w:val="22"/>
          <w:szCs w:val="22"/>
        </w:rPr>
        <w:t>Language Learning and Technology</w:t>
      </w:r>
      <w:r w:rsidRPr="006851DA">
        <w:rPr>
          <w:rFonts w:ascii="Cambria" w:hAnsi="Cambria"/>
          <w:sz w:val="22"/>
          <w:szCs w:val="22"/>
        </w:rPr>
        <w:t xml:space="preserve">, </w:t>
      </w:r>
      <w:r w:rsidRPr="006851DA">
        <w:rPr>
          <w:rFonts w:ascii="Cambria" w:hAnsi="Cambria"/>
          <w:i/>
          <w:sz w:val="22"/>
          <w:szCs w:val="22"/>
        </w:rPr>
        <w:t>CALICO Journal</w:t>
      </w:r>
      <w:r w:rsidRPr="006851DA">
        <w:rPr>
          <w:rFonts w:ascii="Cambria" w:hAnsi="Cambria"/>
          <w:sz w:val="22"/>
          <w:szCs w:val="22"/>
        </w:rPr>
        <w:t xml:space="preserve">, and </w:t>
      </w:r>
      <w:r w:rsidRPr="006851DA">
        <w:rPr>
          <w:rFonts w:ascii="Cambria" w:hAnsi="Cambria"/>
          <w:i/>
          <w:sz w:val="22"/>
          <w:szCs w:val="22"/>
        </w:rPr>
        <w:t>Edinburgh Textbooks in TESOL</w:t>
      </w:r>
    </w:p>
    <w:p w14:paraId="5EC2AA2B" w14:textId="1E0B0394" w:rsidR="008733EC" w:rsidRDefault="008733EC">
      <w:pPr>
        <w:rPr>
          <w:rFonts w:ascii="Cambria" w:hAnsi="Cambria"/>
          <w:sz w:val="22"/>
          <w:szCs w:val="22"/>
        </w:rPr>
      </w:pPr>
    </w:p>
    <w:sectPr w:rsidR="008733EC" w:rsidSect="006669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0B"/>
    <w:rsid w:val="002B50C8"/>
    <w:rsid w:val="0066695D"/>
    <w:rsid w:val="006851DA"/>
    <w:rsid w:val="008733EC"/>
    <w:rsid w:val="008D080B"/>
    <w:rsid w:val="009C3DB5"/>
    <w:rsid w:val="00A23527"/>
    <w:rsid w:val="00A9718F"/>
    <w:rsid w:val="00C063D4"/>
    <w:rsid w:val="00CC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0F08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C1F99"/>
    <w:pPr>
      <w:keepNext/>
      <w:outlineLvl w:val="1"/>
    </w:pPr>
    <w:rPr>
      <w:rFonts w:ascii="Calisto MT" w:eastAsia="Times New Roman" w:hAnsi="Calisto MT" w:cs="Times New Roman"/>
      <w:b/>
      <w:color w:val="000000"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1F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8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C1F99"/>
    <w:rPr>
      <w:rFonts w:ascii="Calisto MT" w:eastAsia="Times New Roman" w:hAnsi="Calisto MT" w:cs="Times New Roman"/>
      <w:b/>
      <w:color w:val="00000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1F9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uiPriority w:val="22"/>
    <w:qFormat/>
    <w:rsid w:val="00A9718F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C1F99"/>
    <w:pPr>
      <w:keepNext/>
      <w:outlineLvl w:val="1"/>
    </w:pPr>
    <w:rPr>
      <w:rFonts w:ascii="Calisto MT" w:eastAsia="Times New Roman" w:hAnsi="Calisto MT" w:cs="Times New Roman"/>
      <w:b/>
      <w:color w:val="000000"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1F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8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C1F99"/>
    <w:rPr>
      <w:rFonts w:ascii="Calisto MT" w:eastAsia="Times New Roman" w:hAnsi="Calisto MT" w:cs="Times New Roman"/>
      <w:b/>
      <w:color w:val="00000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1F9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uiPriority w:val="22"/>
    <w:qFormat/>
    <w:rsid w:val="00A9718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4835</Characters>
  <Application>Microsoft Macintosh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Reinhardt</dc:creator>
  <cp:keywords/>
  <dc:description/>
  <cp:lastModifiedBy>Jon Reinhardt</cp:lastModifiedBy>
  <cp:revision>2</cp:revision>
  <dcterms:created xsi:type="dcterms:W3CDTF">2019-01-11T23:07:00Z</dcterms:created>
  <dcterms:modified xsi:type="dcterms:W3CDTF">2019-01-11T23:07:00Z</dcterms:modified>
</cp:coreProperties>
</file>