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October 29th</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Alyx, Hannah I., Martin C., Janelle, Amable, Mary, Thir, Anuj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highlight w:val="magenta"/>
          <w:u w:val="single"/>
          <w:rtl w:val="0"/>
        </w:rPr>
        <w:t xml:space="preserve">AGENDA:</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ind w:left="0" w:firstLine="0"/>
        <w:rPr>
          <w:b w:val="1"/>
        </w:rPr>
      </w:pPr>
      <w:r w:rsidDel="00000000" w:rsidR="00000000" w:rsidRPr="00000000">
        <w:rPr>
          <w:b w:val="1"/>
          <w:u w:val="single"/>
          <w:rtl w:val="0"/>
        </w:rPr>
        <w:t xml:space="preserve">Co-Chair Discussion Items</w:t>
      </w:r>
      <w:r w:rsidDel="00000000" w:rsidR="00000000" w:rsidRPr="00000000">
        <w:rPr>
          <w:b w:val="1"/>
          <w:rtl w:val="0"/>
        </w:rPr>
        <w:t xml:space="preserve"> (Hannah R. &amp; Alyx):</w:t>
      </w:r>
    </w:p>
    <w:p w:rsidR="00000000" w:rsidDel="00000000" w:rsidP="00000000" w:rsidRDefault="00000000" w:rsidRPr="00000000" w14:paraId="00000010">
      <w:pPr>
        <w:pageBreakBefore w:val="0"/>
        <w:numPr>
          <w:ilvl w:val="0"/>
          <w:numId w:val="7"/>
        </w:numPr>
        <w:ind w:left="720" w:hanging="360"/>
        <w:rPr/>
      </w:pPr>
      <w:r w:rsidDel="00000000" w:rsidR="00000000" w:rsidRPr="00000000">
        <w:rPr>
          <w:rtl w:val="0"/>
        </w:rPr>
        <w:t xml:space="preserve">Alyx</w:t>
      </w:r>
    </w:p>
    <w:p w:rsidR="00000000" w:rsidDel="00000000" w:rsidP="00000000" w:rsidRDefault="00000000" w:rsidRPr="00000000" w14:paraId="00000011">
      <w:pPr>
        <w:pageBreakBefore w:val="0"/>
        <w:numPr>
          <w:ilvl w:val="1"/>
          <w:numId w:val="7"/>
        </w:numPr>
        <w:ind w:left="1440" w:hanging="360"/>
        <w:rPr>
          <w:u w:val="none"/>
        </w:rPr>
      </w:pPr>
      <w:r w:rsidDel="00000000" w:rsidR="00000000" w:rsidRPr="00000000">
        <w:rPr>
          <w:rtl w:val="0"/>
        </w:rPr>
        <w:t xml:space="preserve">attended dept. meeting on 10/29</w:t>
      </w:r>
    </w:p>
    <w:p w:rsidR="00000000" w:rsidDel="00000000" w:rsidP="00000000" w:rsidRDefault="00000000" w:rsidRPr="00000000" w14:paraId="00000012">
      <w:pPr>
        <w:pageBreakBefore w:val="0"/>
        <w:numPr>
          <w:ilvl w:val="2"/>
          <w:numId w:val="7"/>
        </w:numPr>
        <w:ind w:left="2160" w:hanging="360"/>
        <w:rPr>
          <w:u w:val="none"/>
        </w:rPr>
      </w:pPr>
      <w:r w:rsidDel="00000000" w:rsidR="00000000" w:rsidRPr="00000000">
        <w:rPr>
          <w:rtl w:val="0"/>
        </w:rPr>
        <w:t xml:space="preserve">Activity-Informed Budgeting (AIB) Model</w:t>
      </w:r>
    </w:p>
    <w:p w:rsidR="00000000" w:rsidDel="00000000" w:rsidP="00000000" w:rsidRDefault="00000000" w:rsidRPr="00000000" w14:paraId="00000013">
      <w:pPr>
        <w:pageBreakBefore w:val="0"/>
        <w:numPr>
          <w:ilvl w:val="3"/>
          <w:numId w:val="7"/>
        </w:numPr>
        <w:ind w:left="2880" w:hanging="360"/>
        <w:rPr>
          <w:u w:val="none"/>
        </w:rPr>
      </w:pPr>
      <w:r w:rsidDel="00000000" w:rsidR="00000000" w:rsidRPr="00000000">
        <w:rPr>
          <w:rtl w:val="0"/>
        </w:rPr>
        <w:t xml:space="preserve">Helpful Links</w:t>
      </w:r>
    </w:p>
    <w:p w:rsidR="00000000" w:rsidDel="00000000" w:rsidP="00000000" w:rsidRDefault="00000000" w:rsidRPr="00000000" w14:paraId="00000014">
      <w:pPr>
        <w:pageBreakBefore w:val="0"/>
        <w:numPr>
          <w:ilvl w:val="4"/>
          <w:numId w:val="7"/>
        </w:numPr>
        <w:ind w:left="3600" w:hanging="360"/>
        <w:rPr>
          <w:u w:val="none"/>
        </w:rPr>
      </w:pPr>
      <w:hyperlink r:id="rId8">
        <w:r w:rsidDel="00000000" w:rsidR="00000000" w:rsidRPr="00000000">
          <w:rPr>
            <w:color w:val="1155cc"/>
            <w:u w:val="single"/>
            <w:rtl w:val="0"/>
          </w:rPr>
          <w:t xml:space="preserve">AIB Info Pages</w:t>
        </w:r>
      </w:hyperlink>
      <w:r w:rsidDel="00000000" w:rsidR="00000000" w:rsidRPr="00000000">
        <w:rPr>
          <w:rtl w:val="0"/>
        </w:rPr>
      </w:r>
    </w:p>
    <w:p w:rsidR="00000000" w:rsidDel="00000000" w:rsidP="00000000" w:rsidRDefault="00000000" w:rsidRPr="00000000" w14:paraId="00000015">
      <w:pPr>
        <w:pageBreakBefore w:val="0"/>
        <w:numPr>
          <w:ilvl w:val="4"/>
          <w:numId w:val="7"/>
        </w:numPr>
        <w:ind w:left="3600" w:hanging="360"/>
        <w:rPr>
          <w:u w:val="none"/>
        </w:rPr>
      </w:pPr>
      <w:hyperlink r:id="rId9">
        <w:r w:rsidDel="00000000" w:rsidR="00000000" w:rsidRPr="00000000">
          <w:rPr>
            <w:color w:val="1155cc"/>
            <w:u w:val="single"/>
            <w:rtl w:val="0"/>
          </w:rPr>
          <w:t xml:space="preserve">AIB Model Visual Aid</w:t>
        </w:r>
      </w:hyperlink>
      <w:r w:rsidDel="00000000" w:rsidR="00000000" w:rsidRPr="00000000">
        <w:rPr>
          <w:rtl w:val="0"/>
        </w:rPr>
      </w:r>
    </w:p>
    <w:p w:rsidR="00000000" w:rsidDel="00000000" w:rsidP="00000000" w:rsidRDefault="00000000" w:rsidRPr="00000000" w14:paraId="00000016">
      <w:pPr>
        <w:pageBreakBefore w:val="0"/>
        <w:numPr>
          <w:ilvl w:val="4"/>
          <w:numId w:val="7"/>
        </w:numPr>
        <w:ind w:left="3600" w:hanging="360"/>
        <w:rPr>
          <w:u w:val="none"/>
        </w:rPr>
      </w:pPr>
      <w:hyperlink r:id="rId10">
        <w:r w:rsidDel="00000000" w:rsidR="00000000" w:rsidRPr="00000000">
          <w:rPr>
            <w:color w:val="1155cc"/>
            <w:u w:val="single"/>
            <w:rtl w:val="0"/>
          </w:rPr>
          <w:t xml:space="preserve">AIB FAQ</w:t>
        </w:r>
      </w:hyperlink>
      <w:r w:rsidDel="00000000" w:rsidR="00000000" w:rsidRPr="00000000">
        <w:rPr>
          <w:rtl w:val="0"/>
        </w:rPr>
      </w:r>
    </w:p>
    <w:p w:rsidR="00000000" w:rsidDel="00000000" w:rsidP="00000000" w:rsidRDefault="00000000" w:rsidRPr="00000000" w14:paraId="00000017">
      <w:pPr>
        <w:pageBreakBefore w:val="0"/>
        <w:numPr>
          <w:ilvl w:val="4"/>
          <w:numId w:val="7"/>
        </w:numPr>
        <w:ind w:left="3600" w:hanging="360"/>
        <w:rPr>
          <w:u w:val="none"/>
        </w:rPr>
      </w:pPr>
      <w:hyperlink r:id="rId11">
        <w:r w:rsidDel="00000000" w:rsidR="00000000" w:rsidRPr="00000000">
          <w:rPr>
            <w:color w:val="1155cc"/>
            <w:u w:val="single"/>
            <w:rtl w:val="0"/>
          </w:rPr>
          <w:t xml:space="preserve">AIB University Press</w:t>
        </w:r>
      </w:hyperlink>
      <w:r w:rsidDel="00000000" w:rsidR="00000000" w:rsidRPr="00000000">
        <w:rPr>
          <w:rtl w:val="0"/>
        </w:rPr>
      </w:r>
    </w:p>
    <w:p w:rsidR="00000000" w:rsidDel="00000000" w:rsidP="00000000" w:rsidRDefault="00000000" w:rsidRPr="00000000" w14:paraId="00000018">
      <w:pPr>
        <w:pageBreakBefore w:val="0"/>
        <w:numPr>
          <w:ilvl w:val="3"/>
          <w:numId w:val="7"/>
        </w:numPr>
        <w:spacing w:after="0" w:afterAutospacing="0"/>
        <w:ind w:left="2880" w:hanging="360"/>
        <w:rPr>
          <w:u w:val="none"/>
        </w:rPr>
      </w:pPr>
      <w:r w:rsidDel="00000000" w:rsidR="00000000" w:rsidRPr="00000000">
        <w:rPr>
          <w:rtl w:val="0"/>
        </w:rPr>
        <w:t xml:space="preserve">not much information available at this time; formula for allocating funds is still WIP </w:t>
      </w:r>
    </w:p>
    <w:p w:rsidR="00000000" w:rsidDel="00000000" w:rsidP="00000000" w:rsidRDefault="00000000" w:rsidRPr="00000000" w14:paraId="00000019">
      <w:pPr>
        <w:numPr>
          <w:ilvl w:val="4"/>
          <w:numId w:val="7"/>
        </w:numPr>
        <w:spacing w:after="0" w:afterAutospacing="0" w:before="0" w:beforeAutospacing="0" w:lineRule="auto"/>
        <w:ind w:left="3600" w:hanging="360"/>
      </w:pPr>
      <w:r w:rsidDel="00000000" w:rsidR="00000000" w:rsidRPr="00000000">
        <w:rPr>
          <w:rtl w:val="0"/>
        </w:rPr>
        <w:t xml:space="preserve">incentivizes the number of majors and credit hours; grad tuition won’t be part of the formula because grad student funding(?) varies across program/dept. </w:t>
      </w:r>
    </w:p>
    <w:p w:rsidR="00000000" w:rsidDel="00000000" w:rsidP="00000000" w:rsidRDefault="00000000" w:rsidRPr="00000000" w14:paraId="0000001A">
      <w:pPr>
        <w:numPr>
          <w:ilvl w:val="4"/>
          <w:numId w:val="7"/>
        </w:numPr>
        <w:spacing w:after="0" w:afterAutospacing="0" w:before="0" w:beforeAutospacing="0" w:lineRule="auto"/>
        <w:ind w:left="3600" w:hanging="360"/>
      </w:pPr>
      <w:r w:rsidDel="00000000" w:rsidR="00000000" w:rsidRPr="00000000">
        <w:rPr>
          <w:rtl w:val="0"/>
        </w:rPr>
        <w:t xml:space="preserve">Liesel Folks wanted to replace existing model because it didn’t address student retention and degrees completed/awarded </w:t>
      </w:r>
    </w:p>
    <w:p w:rsidR="00000000" w:rsidDel="00000000" w:rsidP="00000000" w:rsidRDefault="00000000" w:rsidRPr="00000000" w14:paraId="0000001B">
      <w:pPr>
        <w:pageBreakBefore w:val="0"/>
        <w:numPr>
          <w:ilvl w:val="4"/>
          <w:numId w:val="7"/>
        </w:numPr>
        <w:ind w:left="3600" w:hanging="360"/>
        <w:rPr>
          <w:u w:val="none"/>
        </w:rPr>
      </w:pPr>
      <w:r w:rsidDel="00000000" w:rsidR="00000000" w:rsidRPr="00000000">
        <w:rPr>
          <w:rtl w:val="0"/>
        </w:rPr>
        <w:t xml:space="preserve">From Scott Selisker: “The new budget model gathers information for making calculations of AIB (to distribute funding) by including more factors that weren’t included in the previous model (e.g., undergrad retention rates and degree completions). The new formula doesn’t change anything about how [the dept.] think[s] about grad students funding/retention/completion. We’ll be monitoring the new model in terms of potential impacts for grad students.”</w:t>
      </w:r>
      <w:r w:rsidDel="00000000" w:rsidR="00000000" w:rsidRPr="00000000">
        <w:rPr>
          <w:rtl w:val="0"/>
        </w:rPr>
      </w:r>
    </w:p>
    <w:p w:rsidR="00000000" w:rsidDel="00000000" w:rsidP="00000000" w:rsidRDefault="00000000" w:rsidRPr="00000000" w14:paraId="0000001C">
      <w:pPr>
        <w:pageBreakBefore w:val="0"/>
        <w:numPr>
          <w:ilvl w:val="2"/>
          <w:numId w:val="7"/>
        </w:numPr>
        <w:ind w:left="2160" w:hanging="360"/>
        <w:rPr>
          <w:u w:val="none"/>
        </w:rPr>
      </w:pPr>
      <w:r w:rsidDel="00000000" w:rsidR="00000000" w:rsidRPr="00000000">
        <w:rPr>
          <w:rtl w:val="0"/>
        </w:rPr>
        <w:t xml:space="preserve">UAZEnglishTeachersCorps: initiative to capture narratives for ENGL instructors to increase the visibility of our labor, craft, and mission to university and Tucson writ large</w:t>
      </w:r>
    </w:p>
    <w:p w:rsidR="00000000" w:rsidDel="00000000" w:rsidP="00000000" w:rsidRDefault="00000000" w:rsidRPr="00000000" w14:paraId="0000001D">
      <w:pPr>
        <w:pageBreakBefore w:val="0"/>
        <w:numPr>
          <w:ilvl w:val="3"/>
          <w:numId w:val="7"/>
        </w:numPr>
        <w:ind w:left="2880" w:hanging="360"/>
        <w:rPr>
          <w:u w:val="none"/>
        </w:rPr>
      </w:pPr>
      <w:hyperlink r:id="rId12">
        <w:r w:rsidDel="00000000" w:rsidR="00000000" w:rsidRPr="00000000">
          <w:rPr>
            <w:color w:val="1155cc"/>
            <w:u w:val="single"/>
            <w:rtl w:val="0"/>
          </w:rPr>
          <w:t xml:space="preserve">UAEnglishTeachersCorps Intro PPT</w:t>
        </w:r>
      </w:hyperlink>
      <w:r w:rsidDel="00000000" w:rsidR="00000000" w:rsidRPr="00000000">
        <w:rPr>
          <w:rtl w:val="0"/>
        </w:rPr>
        <w:t xml:space="preserve"> (background information)</w:t>
      </w:r>
      <w:r w:rsidDel="00000000" w:rsidR="00000000" w:rsidRPr="00000000">
        <w:rPr>
          <w:rtl w:val="0"/>
        </w:rPr>
      </w:r>
    </w:p>
    <w:p w:rsidR="00000000" w:rsidDel="00000000" w:rsidP="00000000" w:rsidRDefault="00000000" w:rsidRPr="00000000" w14:paraId="0000001E">
      <w:pPr>
        <w:pageBreakBefore w:val="0"/>
        <w:numPr>
          <w:ilvl w:val="3"/>
          <w:numId w:val="7"/>
        </w:numPr>
        <w:ind w:left="2880" w:hanging="360"/>
        <w:rPr>
          <w:u w:val="none"/>
        </w:rPr>
      </w:pPr>
      <w:hyperlink r:id="rId13">
        <w:r w:rsidDel="00000000" w:rsidR="00000000" w:rsidRPr="00000000">
          <w:rPr>
            <w:color w:val="1155cc"/>
            <w:u w:val="single"/>
            <w:rtl w:val="0"/>
          </w:rPr>
          <w:t xml:space="preserve">Call for Instructor Interviews</w:t>
        </w:r>
      </w:hyperlink>
      <w:r w:rsidDel="00000000" w:rsidR="00000000" w:rsidRPr="00000000">
        <w:rPr>
          <w:rtl w:val="0"/>
        </w:rPr>
        <w:t xml:space="preserve"> (happening on 11/4)</w:t>
      </w:r>
    </w:p>
    <w:p w:rsidR="00000000" w:rsidDel="00000000" w:rsidP="00000000" w:rsidRDefault="00000000" w:rsidRPr="00000000" w14:paraId="0000001F">
      <w:pPr>
        <w:pageBreakBefore w:val="0"/>
        <w:numPr>
          <w:ilvl w:val="2"/>
          <w:numId w:val="7"/>
        </w:numPr>
        <w:ind w:left="2160" w:hanging="360"/>
        <w:rPr>
          <w:u w:val="none"/>
        </w:rPr>
      </w:pPr>
      <w:r w:rsidDel="00000000" w:rsidR="00000000" w:rsidRPr="00000000">
        <w:rPr>
          <w:rtl w:val="0"/>
        </w:rPr>
        <w:t xml:space="preserve">Reviving Social Media Presence: contact Dennis Wise for posting anything to the social media accounts (dwwise@email.arizona.edu)</w:t>
      </w:r>
    </w:p>
    <w:p w:rsidR="00000000" w:rsidDel="00000000" w:rsidP="00000000" w:rsidRDefault="00000000" w:rsidRPr="00000000" w14:paraId="00000020">
      <w:pPr>
        <w:pageBreakBefore w:val="0"/>
        <w:numPr>
          <w:ilvl w:val="3"/>
          <w:numId w:val="7"/>
        </w:numPr>
        <w:ind w:left="2880" w:hanging="360"/>
        <w:rPr>
          <w:u w:val="none"/>
        </w:rPr>
      </w:pPr>
      <w:r w:rsidDel="00000000" w:rsidR="00000000" w:rsidRPr="00000000">
        <w:rPr>
          <w:rtl w:val="0"/>
        </w:rPr>
        <w:t xml:space="preserve">outreach initiative to inform undergrads and majors of what’s going on in the dept.</w:t>
      </w:r>
    </w:p>
    <w:p w:rsidR="00000000" w:rsidDel="00000000" w:rsidP="00000000" w:rsidRDefault="00000000" w:rsidRPr="00000000" w14:paraId="00000021">
      <w:pPr>
        <w:pageBreakBefore w:val="0"/>
        <w:numPr>
          <w:ilvl w:val="3"/>
          <w:numId w:val="7"/>
        </w:numPr>
        <w:ind w:left="2880" w:hanging="360"/>
        <w:rPr>
          <w:u w:val="none"/>
        </w:rPr>
      </w:pPr>
      <w:r w:rsidDel="00000000" w:rsidR="00000000" w:rsidRPr="00000000">
        <w:rPr>
          <w:rtl w:val="0"/>
        </w:rPr>
        <w:t xml:space="preserve">primary audience is undergraduates and alumni, but encouraging faculty students to follow social media accounts</w:t>
      </w:r>
    </w:p>
    <w:p w:rsidR="00000000" w:rsidDel="00000000" w:rsidP="00000000" w:rsidRDefault="00000000" w:rsidRPr="00000000" w14:paraId="00000022">
      <w:pPr>
        <w:pageBreakBefore w:val="0"/>
        <w:numPr>
          <w:ilvl w:val="4"/>
          <w:numId w:val="7"/>
        </w:numPr>
        <w:ind w:left="3600" w:hanging="360"/>
        <w:rPr>
          <w:u w:val="none"/>
        </w:rPr>
      </w:pPr>
      <w:hyperlink r:id="rId14">
        <w:r w:rsidDel="00000000" w:rsidR="00000000" w:rsidRPr="00000000">
          <w:rPr>
            <w:color w:val="1155cc"/>
            <w:u w:val="single"/>
            <w:rtl w:val="0"/>
          </w:rPr>
          <w:t xml:space="preserve">UAZ English Department | Facebook</w:t>
        </w:r>
      </w:hyperlink>
      <w:r w:rsidDel="00000000" w:rsidR="00000000" w:rsidRPr="00000000">
        <w:rPr>
          <w:rtl w:val="0"/>
        </w:rPr>
      </w:r>
    </w:p>
    <w:p w:rsidR="00000000" w:rsidDel="00000000" w:rsidP="00000000" w:rsidRDefault="00000000" w:rsidRPr="00000000" w14:paraId="00000023">
      <w:pPr>
        <w:numPr>
          <w:ilvl w:val="4"/>
          <w:numId w:val="7"/>
        </w:numPr>
        <w:ind w:left="3600" w:hanging="360"/>
      </w:pPr>
      <w:hyperlink r:id="rId15">
        <w:r w:rsidDel="00000000" w:rsidR="00000000" w:rsidRPr="00000000">
          <w:rPr>
            <w:color w:val="1155cc"/>
            <w:u w:val="single"/>
            <w:rtl w:val="0"/>
          </w:rPr>
          <w:t xml:space="preserve">UA_English (@UAZEnglish) / Twitter</w:t>
        </w:r>
      </w:hyperlink>
      <w:r w:rsidDel="00000000" w:rsidR="00000000" w:rsidRPr="00000000">
        <w:rPr>
          <w:rtl w:val="0"/>
        </w:rPr>
      </w:r>
    </w:p>
    <w:p w:rsidR="00000000" w:rsidDel="00000000" w:rsidP="00000000" w:rsidRDefault="00000000" w:rsidRPr="00000000" w14:paraId="00000024">
      <w:pPr>
        <w:pageBreakBefore w:val="0"/>
        <w:numPr>
          <w:ilvl w:val="1"/>
          <w:numId w:val="7"/>
        </w:numPr>
        <w:ind w:left="1440" w:hanging="360"/>
        <w:rPr>
          <w:u w:val="none"/>
        </w:rPr>
      </w:pPr>
      <w:r w:rsidDel="00000000" w:rsidR="00000000" w:rsidRPr="00000000">
        <w:rPr>
          <w:rtl w:val="0"/>
        </w:rPr>
        <w:t xml:space="preserve">will attend EGU/WP meeting with Shelley on 11/2</w:t>
      </w:r>
    </w:p>
    <w:p w:rsidR="00000000" w:rsidDel="00000000" w:rsidP="00000000" w:rsidRDefault="00000000" w:rsidRPr="00000000" w14:paraId="00000025">
      <w:pPr>
        <w:pageBreakBefore w:val="0"/>
        <w:numPr>
          <w:ilvl w:val="1"/>
          <w:numId w:val="7"/>
        </w:numPr>
        <w:ind w:left="1440" w:hanging="360"/>
        <w:rPr>
          <w:u w:val="none"/>
        </w:rPr>
      </w:pPr>
      <w:r w:rsidDel="00000000" w:rsidR="00000000" w:rsidRPr="00000000">
        <w:rPr>
          <w:rtl w:val="0"/>
        </w:rPr>
        <w:t xml:space="preserve">Shelley announced in 10/13 WP Bulletin the WP meeting with the Lisel Folks is scheduled for</w:t>
      </w:r>
      <w:commentRangeStart w:id="0"/>
      <w:r w:rsidDel="00000000" w:rsidR="00000000" w:rsidRPr="00000000">
        <w:rPr>
          <w:rtl w:val="0"/>
        </w:rPr>
        <w:t xml:space="preserve"> Fri. 11/12 from 3:00-4:00pm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6">
      <w:pPr>
        <w:pageBreakBefore w:val="0"/>
        <w:numPr>
          <w:ilvl w:val="2"/>
          <w:numId w:val="7"/>
        </w:numPr>
        <w:ind w:left="2160" w:hanging="360"/>
        <w:rPr>
          <w:u w:val="none"/>
        </w:rPr>
      </w:pPr>
      <w:r w:rsidDel="00000000" w:rsidR="00000000" w:rsidRPr="00000000">
        <w:rPr>
          <w:rtl w:val="0"/>
        </w:rPr>
        <w:t xml:space="preserve">as a reminder anyone is able to attend, but myself and a few other officers have agreed to attend as representative of </w:t>
      </w:r>
      <w:commentRangeStart w:id="1"/>
      <w:r w:rsidDel="00000000" w:rsidR="00000000" w:rsidRPr="00000000">
        <w:rPr>
          <w:rtl w:val="0"/>
        </w:rPr>
        <w:t xml:space="preserve">EGU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7">
      <w:pPr>
        <w:pageBreakBefore w:val="0"/>
        <w:numPr>
          <w:ilvl w:val="2"/>
          <w:numId w:val="7"/>
        </w:numPr>
        <w:ind w:left="2160" w:hanging="360"/>
        <w:rPr>
          <w:u w:val="none"/>
        </w:rPr>
      </w:pPr>
      <w:r w:rsidDel="00000000" w:rsidR="00000000" w:rsidRPr="00000000">
        <w:rPr>
          <w:rtl w:val="0"/>
        </w:rPr>
        <w:t xml:space="preserve">Shelley will be sending out a survey for folx to post questions, so feel free to respond to the survey with your questions if you’d rather do that </w:t>
      </w:r>
    </w:p>
    <w:p w:rsidR="00000000" w:rsidDel="00000000" w:rsidP="00000000" w:rsidRDefault="00000000" w:rsidRPr="00000000" w14:paraId="00000028">
      <w:pPr>
        <w:pageBreakBefore w:val="0"/>
        <w:numPr>
          <w:ilvl w:val="2"/>
          <w:numId w:val="7"/>
        </w:numPr>
        <w:ind w:left="2160" w:hanging="360"/>
        <w:rPr>
          <w:u w:val="none"/>
        </w:rPr>
      </w:pPr>
      <w:r w:rsidDel="00000000" w:rsidR="00000000" w:rsidRPr="00000000">
        <w:rPr>
          <w:rtl w:val="0"/>
        </w:rPr>
        <w:t xml:space="preserve">ACTION ITEM: please continue to post your questions for Folks in the agenda/email them to me so we can ask them on behalf of EGU </w:t>
      </w:r>
    </w:p>
    <w:p w:rsidR="00000000" w:rsidDel="00000000" w:rsidP="00000000" w:rsidRDefault="00000000" w:rsidRPr="00000000" w14:paraId="00000029">
      <w:pPr>
        <w:pageBreakBefore w:val="0"/>
        <w:numPr>
          <w:ilvl w:val="1"/>
          <w:numId w:val="7"/>
        </w:numPr>
        <w:ind w:left="1440" w:hanging="360"/>
        <w:rPr>
          <w:u w:val="none"/>
        </w:rPr>
      </w:pPr>
      <w:commentRangeStart w:id="2"/>
      <w:r w:rsidDel="00000000" w:rsidR="00000000" w:rsidRPr="00000000">
        <w:rPr>
          <w:rtl w:val="0"/>
        </w:rPr>
        <w:t xml:space="preserve">Proposed Project</w:t>
      </w:r>
      <w:commentRangeEnd w:id="2"/>
      <w:r w:rsidDel="00000000" w:rsidR="00000000" w:rsidRPr="00000000">
        <w:commentReference w:id="2"/>
      </w:r>
      <w:r w:rsidDel="00000000" w:rsidR="00000000" w:rsidRPr="00000000">
        <w:rPr>
          <w:rtl w:val="0"/>
        </w:rPr>
        <w:t xml:space="preserve"> </w:t>
      </w:r>
      <w:commentRangeStart w:id="3"/>
      <w:r w:rsidDel="00000000" w:rsidR="00000000" w:rsidRPr="00000000">
        <w:rPr>
          <w:rtl w:val="0"/>
        </w:rPr>
        <w:t xml:space="preserve">Groups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A">
      <w:pPr>
        <w:pageBreakBefore w:val="0"/>
        <w:numPr>
          <w:ilvl w:val="2"/>
          <w:numId w:val="7"/>
        </w:numPr>
        <w:ind w:left="2160" w:hanging="360"/>
        <w:rPr>
          <w:u w:val="none"/>
        </w:rPr>
      </w:pPr>
      <w:r w:rsidDel="00000000" w:rsidR="00000000" w:rsidRPr="00000000">
        <w:rPr>
          <w:rtl w:val="0"/>
        </w:rPr>
        <w:t xml:space="preserve">EGU Constitution Revision: Hannah R., Muktadir, Leah, &amp; Kelli  </w:t>
      </w:r>
    </w:p>
    <w:p w:rsidR="00000000" w:rsidDel="00000000" w:rsidP="00000000" w:rsidRDefault="00000000" w:rsidRPr="00000000" w14:paraId="0000002B">
      <w:pPr>
        <w:pageBreakBefore w:val="0"/>
        <w:numPr>
          <w:ilvl w:val="2"/>
          <w:numId w:val="7"/>
        </w:numPr>
        <w:ind w:left="2160" w:hanging="360"/>
        <w:rPr>
          <w:u w:val="none"/>
        </w:rPr>
      </w:pPr>
      <w:r w:rsidDel="00000000" w:rsidR="00000000" w:rsidRPr="00000000">
        <w:rPr>
          <w:rtl w:val="0"/>
        </w:rPr>
        <w:t xml:space="preserve">EGU Archive Organization: Alyx, Claire, and Jazzie </w:t>
      </w:r>
    </w:p>
    <w:p w:rsidR="00000000" w:rsidDel="00000000" w:rsidP="00000000" w:rsidRDefault="00000000" w:rsidRPr="00000000" w14:paraId="0000002C">
      <w:pPr>
        <w:pageBreakBefore w:val="0"/>
        <w:numPr>
          <w:ilvl w:val="2"/>
          <w:numId w:val="7"/>
        </w:numPr>
        <w:ind w:left="2160" w:hanging="360"/>
        <w:rPr>
          <w:u w:val="none"/>
        </w:rPr>
      </w:pPr>
      <w:r w:rsidDel="00000000" w:rsidR="00000000" w:rsidRPr="00000000">
        <w:rPr>
          <w:rtl w:val="0"/>
        </w:rPr>
        <w:t xml:space="preserve">Directory/Newsletter: Anuj, Hannah I., &amp; Kelli  </w:t>
      </w:r>
    </w:p>
    <w:p w:rsidR="00000000" w:rsidDel="00000000" w:rsidP="00000000" w:rsidRDefault="00000000" w:rsidRPr="00000000" w14:paraId="0000002D">
      <w:pPr>
        <w:pageBreakBefore w:val="0"/>
        <w:numPr>
          <w:ilvl w:val="0"/>
          <w:numId w:val="7"/>
        </w:numPr>
        <w:ind w:left="720" w:hanging="360"/>
        <w:rPr>
          <w:u w:val="none"/>
        </w:rPr>
      </w:pPr>
      <w:r w:rsidDel="00000000" w:rsidR="00000000" w:rsidRPr="00000000">
        <w:rPr>
          <w:rtl w:val="0"/>
        </w:rPr>
        <w:t xml:space="preserve">Hannah</w:t>
      </w:r>
    </w:p>
    <w:p w:rsidR="00000000" w:rsidDel="00000000" w:rsidP="00000000" w:rsidRDefault="00000000" w:rsidRPr="00000000" w14:paraId="0000002E">
      <w:pPr>
        <w:pageBreakBefore w:val="0"/>
        <w:numPr>
          <w:ilvl w:val="1"/>
          <w:numId w:val="7"/>
        </w:numPr>
        <w:ind w:left="1440" w:hanging="360"/>
        <w:rPr>
          <w:u w:val="none"/>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pPr>
      <w:r w:rsidDel="00000000" w:rsidR="00000000" w:rsidRPr="00000000">
        <w:rPr>
          <w:rtl w:val="0"/>
        </w:rPr>
        <w:t xml:space="preserve">Secretary (Jazzie):</w:t>
      </w:r>
    </w:p>
    <w:p w:rsidR="00000000" w:rsidDel="00000000" w:rsidP="00000000" w:rsidRDefault="00000000" w:rsidRPr="00000000" w14:paraId="00000033">
      <w:pPr>
        <w:pageBreakBefore w:val="0"/>
        <w:numPr>
          <w:ilvl w:val="1"/>
          <w:numId w:val="2"/>
        </w:numPr>
        <w:ind w:left="1440" w:hanging="360"/>
        <w:rPr>
          <w:u w:val="none"/>
        </w:rPr>
      </w:pPr>
      <w:r w:rsidDel="00000000" w:rsidR="00000000" w:rsidRPr="00000000">
        <w:rPr>
          <w:rtl w:val="0"/>
        </w:rPr>
        <w:t xml:space="preserve">Meeting minutes posted from last meeting to EGU website :)</w:t>
      </w:r>
    </w:p>
    <w:p w:rsidR="00000000" w:rsidDel="00000000" w:rsidP="00000000" w:rsidRDefault="00000000" w:rsidRPr="00000000" w14:paraId="00000034">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35">
      <w:pPr>
        <w:pageBreakBefore w:val="0"/>
        <w:numPr>
          <w:ilvl w:val="1"/>
          <w:numId w:val="2"/>
        </w:numPr>
        <w:ind w:left="1440" w:hanging="360"/>
        <w:rPr>
          <w:u w:val="none"/>
        </w:rPr>
      </w:pPr>
      <w:r w:rsidDel="00000000" w:rsidR="00000000" w:rsidRPr="00000000">
        <w:rPr>
          <w:rtl w:val="0"/>
        </w:rPr>
        <w:t xml:space="preserve">I (Claire) am finalizing the Conflict Resolution packet and hope to upload it to the EGU webpage by next weekend. </w:t>
      </w:r>
    </w:p>
    <w:p w:rsidR="00000000" w:rsidDel="00000000" w:rsidP="00000000" w:rsidRDefault="00000000" w:rsidRPr="00000000" w14:paraId="00000036">
      <w:pPr>
        <w:pageBreakBefore w:val="0"/>
        <w:numPr>
          <w:ilvl w:val="1"/>
          <w:numId w:val="2"/>
        </w:numPr>
        <w:ind w:left="1440" w:hanging="360"/>
        <w:rPr>
          <w:u w:val="none"/>
        </w:rPr>
      </w:pPr>
      <w:r w:rsidDel="00000000" w:rsidR="00000000" w:rsidRPr="00000000">
        <w:rPr>
          <w:rtl w:val="0"/>
        </w:rPr>
        <w:t xml:space="preserve">No AIME update</w:t>
      </w:r>
    </w:p>
    <w:p w:rsidR="00000000" w:rsidDel="00000000" w:rsidP="00000000" w:rsidRDefault="00000000" w:rsidRPr="00000000" w14:paraId="00000037">
      <w:pPr>
        <w:pageBreakBefore w:val="0"/>
        <w:numPr>
          <w:ilvl w:val="1"/>
          <w:numId w:val="2"/>
        </w:numPr>
        <w:ind w:left="1440" w:hanging="360"/>
        <w:rPr>
          <w:u w:val="none"/>
        </w:rPr>
      </w:pPr>
      <w:r w:rsidDel="00000000" w:rsidR="00000000" w:rsidRPr="00000000">
        <w:rPr>
          <w:rtl w:val="0"/>
        </w:rPr>
        <w:t xml:space="preserve">As always, reach out if you have a concern or complaint. </w:t>
      </w:r>
    </w:p>
    <w:p w:rsidR="00000000" w:rsidDel="00000000" w:rsidP="00000000" w:rsidRDefault="00000000" w:rsidRPr="00000000" w14:paraId="00000038">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39">
      <w:pPr>
        <w:pageBreakBefore w:val="0"/>
        <w:numPr>
          <w:ilvl w:val="1"/>
          <w:numId w:val="2"/>
        </w:numPr>
        <w:ind w:left="1440" w:hanging="360"/>
        <w:rPr>
          <w:u w:val="none"/>
        </w:rPr>
      </w:pPr>
      <w:r w:rsidDel="00000000" w:rsidR="00000000" w:rsidRPr="00000000">
        <w:rPr>
          <w:rtl w:val="0"/>
        </w:rPr>
        <w:t xml:space="preserve">General:</w:t>
      </w:r>
    </w:p>
    <w:p w:rsidR="00000000" w:rsidDel="00000000" w:rsidP="00000000" w:rsidRDefault="00000000" w:rsidRPr="00000000" w14:paraId="0000003A">
      <w:pPr>
        <w:pageBreakBefore w:val="0"/>
        <w:numPr>
          <w:ilvl w:val="2"/>
          <w:numId w:val="2"/>
        </w:numPr>
        <w:ind w:left="2160" w:hanging="360"/>
        <w:rPr>
          <w:u w:val="none"/>
        </w:rPr>
      </w:pPr>
      <w:hyperlink r:id="rId16">
        <w:r w:rsidDel="00000000" w:rsidR="00000000" w:rsidRPr="00000000">
          <w:rPr>
            <w:color w:val="1155cc"/>
            <w:u w:val="single"/>
            <w:rtl w:val="0"/>
          </w:rPr>
          <w:t xml:space="preserve">10/29 WP All Member Meeting Agenda</w:t>
        </w:r>
      </w:hyperlink>
      <w:r w:rsidDel="00000000" w:rsidR="00000000" w:rsidRPr="00000000">
        <w:rPr>
          <w:rtl w:val="0"/>
        </w:rPr>
      </w:r>
    </w:p>
    <w:p w:rsidR="00000000" w:rsidDel="00000000" w:rsidP="00000000" w:rsidRDefault="00000000" w:rsidRPr="00000000" w14:paraId="0000003B">
      <w:pPr>
        <w:pageBreakBefore w:val="0"/>
        <w:numPr>
          <w:ilvl w:val="1"/>
          <w:numId w:val="2"/>
        </w:numPr>
        <w:ind w:left="1440" w:hanging="360"/>
      </w:pPr>
      <w:r w:rsidDel="00000000" w:rsidR="00000000" w:rsidRPr="00000000">
        <w:rPr>
          <w:rtl w:val="0"/>
        </w:rPr>
        <w:t xml:space="preserve">By Laws (Leah):</w:t>
      </w:r>
    </w:p>
    <w:p w:rsidR="00000000" w:rsidDel="00000000" w:rsidP="00000000" w:rsidRDefault="00000000" w:rsidRPr="00000000" w14:paraId="0000003C">
      <w:pPr>
        <w:pageBreakBefore w:val="0"/>
        <w:numPr>
          <w:ilvl w:val="2"/>
          <w:numId w:val="2"/>
        </w:numPr>
        <w:ind w:left="2160" w:hanging="360"/>
        <w:rPr>
          <w:u w:val="none"/>
        </w:rPr>
      </w:pPr>
      <w:r w:rsidDel="00000000" w:rsidR="00000000" w:rsidRPr="00000000">
        <w:rPr>
          <w:rtl w:val="0"/>
        </w:rPr>
        <w:t xml:space="preserve">Still in the process of collecting advisory votes</w:t>
      </w:r>
    </w:p>
    <w:p w:rsidR="00000000" w:rsidDel="00000000" w:rsidP="00000000" w:rsidRDefault="00000000" w:rsidRPr="00000000" w14:paraId="0000003D">
      <w:pPr>
        <w:pageBreakBefore w:val="0"/>
        <w:numPr>
          <w:ilvl w:val="2"/>
          <w:numId w:val="2"/>
        </w:numPr>
        <w:ind w:left="2160" w:hanging="360"/>
        <w:rPr>
          <w:u w:val="none"/>
        </w:rPr>
      </w:pPr>
      <w:r w:rsidDel="00000000" w:rsidR="00000000" w:rsidRPr="00000000">
        <w:rPr>
          <w:rtl w:val="0"/>
        </w:rPr>
        <w:t xml:space="preserve">ACTION: Please vote if you haven’t already!</w:t>
      </w:r>
    </w:p>
    <w:p w:rsidR="00000000" w:rsidDel="00000000" w:rsidP="00000000" w:rsidRDefault="00000000" w:rsidRPr="00000000" w14:paraId="0000003E">
      <w:pPr>
        <w:pageBreakBefore w:val="0"/>
        <w:numPr>
          <w:ilvl w:val="1"/>
          <w:numId w:val="2"/>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3F">
      <w:pPr>
        <w:pageBreakBefore w:val="0"/>
        <w:numPr>
          <w:ilvl w:val="2"/>
          <w:numId w:val="2"/>
        </w:numPr>
        <w:ind w:left="2160" w:hanging="360"/>
        <w:rPr>
          <w:u w:val="none"/>
        </w:rPr>
      </w:pPr>
      <w:r w:rsidDel="00000000" w:rsidR="00000000" w:rsidRPr="00000000">
        <w:rPr>
          <w:rtl w:val="0"/>
        </w:rPr>
        <w:t xml:space="preserve">Working through the D&amp;I climate study </w:t>
      </w:r>
    </w:p>
    <w:p w:rsidR="00000000" w:rsidDel="00000000" w:rsidP="00000000" w:rsidRDefault="00000000" w:rsidRPr="00000000" w14:paraId="00000040">
      <w:pPr>
        <w:pageBreakBefore w:val="0"/>
        <w:numPr>
          <w:ilvl w:val="2"/>
          <w:numId w:val="2"/>
        </w:numPr>
        <w:ind w:left="2160" w:hanging="360"/>
        <w:rPr>
          <w:u w:val="none"/>
        </w:rPr>
      </w:pPr>
      <w:r w:rsidDel="00000000" w:rsidR="00000000" w:rsidRPr="00000000">
        <w:rPr>
          <w:rtl w:val="0"/>
        </w:rPr>
        <w:t xml:space="preserve">Revision of D&amp;I committee Practices and guidelines </w:t>
      </w:r>
    </w:p>
    <w:p w:rsidR="00000000" w:rsidDel="00000000" w:rsidP="00000000" w:rsidRDefault="00000000" w:rsidRPr="00000000" w14:paraId="00000041">
      <w:pPr>
        <w:pageBreakBefore w:val="0"/>
        <w:numPr>
          <w:ilvl w:val="1"/>
          <w:numId w:val="2"/>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42">
      <w:pPr>
        <w:pageBreakBefore w:val="0"/>
        <w:numPr>
          <w:ilvl w:val="2"/>
          <w:numId w:val="2"/>
        </w:numPr>
        <w:ind w:left="2160" w:hanging="360"/>
        <w:rPr>
          <w:u w:val="none"/>
        </w:rPr>
      </w:pPr>
      <w:hyperlink r:id="rId17">
        <w:r w:rsidDel="00000000" w:rsidR="00000000" w:rsidRPr="00000000">
          <w:rPr>
            <w:color w:val="0000ee"/>
            <w:u w:val="single"/>
            <w:shd w:fill="auto" w:val="clear"/>
            <w:rtl w:val="0"/>
          </w:rPr>
          <w:t xml:space="preserve">CIM Meetings and Agendas</w:t>
        </w:r>
      </w:hyperlink>
      <w:r w:rsidDel="00000000" w:rsidR="00000000" w:rsidRPr="00000000">
        <w:rPr>
          <w:rtl w:val="0"/>
        </w:rPr>
      </w:r>
    </w:p>
    <w:p w:rsidR="00000000" w:rsidDel="00000000" w:rsidP="00000000" w:rsidRDefault="00000000" w:rsidRPr="00000000" w14:paraId="00000043">
      <w:pPr>
        <w:pageBreakBefore w:val="0"/>
        <w:numPr>
          <w:ilvl w:val="3"/>
          <w:numId w:val="2"/>
        </w:numPr>
        <w:ind w:left="2880" w:hanging="360"/>
        <w:rPr>
          <w:u w:val="none"/>
        </w:rPr>
      </w:pPr>
      <w:r w:rsidDel="00000000" w:rsidR="00000000" w:rsidRPr="00000000">
        <w:rPr>
          <w:b w:val="1"/>
          <w:rtl w:val="0"/>
        </w:rPr>
        <w:t xml:space="preserve">If you have any good recommendations for OER, consider sharing them with me or the committee before 11/5.</w:t>
      </w:r>
      <w:r w:rsidDel="00000000" w:rsidR="00000000" w:rsidRPr="00000000">
        <w:rPr>
          <w:rtl w:val="0"/>
        </w:rPr>
        <w:t xml:space="preserve"> We're inviting UX and OER librarians to review our curated resource list (a Google Sheet) and a feedback instrument (a Google Form) for faculty to suggest modifications/additions. Our goal is to pilot OER in time for folks building SP22 courses and to then gather feedback over the course of the semester. In the long term (&gt; 1yr), we hope to build a more user-friendly resource like a pressbook that can replace the </w:t>
      </w:r>
      <w:r w:rsidDel="00000000" w:rsidR="00000000" w:rsidRPr="00000000">
        <w:rPr>
          <w:i w:val="1"/>
          <w:rtl w:val="0"/>
        </w:rPr>
        <w:t xml:space="preserve">St. Martin's Handbook</w:t>
      </w:r>
      <w:r w:rsidDel="00000000" w:rsidR="00000000" w:rsidRPr="00000000">
        <w:rPr>
          <w:rtl w:val="0"/>
        </w:rPr>
        <w:t xml:space="preserve"> and reduce students' overall textbook costs.</w:t>
      </w:r>
    </w:p>
    <w:p w:rsidR="00000000" w:rsidDel="00000000" w:rsidP="00000000" w:rsidRDefault="00000000" w:rsidRPr="00000000" w14:paraId="00000044">
      <w:pPr>
        <w:numPr>
          <w:ilvl w:val="1"/>
          <w:numId w:val="2"/>
        </w:numPr>
        <w:ind w:left="1440" w:hanging="360"/>
      </w:pPr>
      <w:r w:rsidDel="00000000" w:rsidR="00000000" w:rsidRPr="00000000">
        <w:rPr>
          <w:rtl w:val="0"/>
        </w:rPr>
        <w:t xml:space="preserve">Assessment (Anuj):</w:t>
      </w:r>
    </w:p>
    <w:p w:rsidR="00000000" w:rsidDel="00000000" w:rsidP="00000000" w:rsidRDefault="00000000" w:rsidRPr="00000000" w14:paraId="00000045">
      <w:pPr>
        <w:numPr>
          <w:ilvl w:val="2"/>
          <w:numId w:val="2"/>
        </w:numPr>
        <w:ind w:left="2160" w:hanging="360"/>
        <w:rPr>
          <w:u w:val="none"/>
        </w:rPr>
      </w:pPr>
      <w:r w:rsidDel="00000000" w:rsidR="00000000" w:rsidRPr="00000000">
        <w:rPr>
          <w:rtl w:val="0"/>
        </w:rPr>
        <w:t xml:space="preserve">A portfolio pedagogy workshop will be conducted in November to help new teachers about how to teach the final assignment of ENGL101. More details to follow.</w:t>
      </w:r>
    </w:p>
    <w:p w:rsidR="00000000" w:rsidDel="00000000" w:rsidP="00000000" w:rsidRDefault="00000000" w:rsidRPr="00000000" w14:paraId="00000046">
      <w:pPr>
        <w:numPr>
          <w:ilvl w:val="2"/>
          <w:numId w:val="2"/>
        </w:numPr>
        <w:ind w:left="2160" w:hanging="360"/>
        <w:rPr>
          <w:u w:val="none"/>
        </w:rPr>
      </w:pPr>
      <w:r w:rsidDel="00000000" w:rsidR="00000000" w:rsidRPr="00000000">
        <w:rPr>
          <w:rtl w:val="0"/>
        </w:rPr>
        <w:t xml:space="preserve">We are also expecting data from the last round of portfolio readings to reach us in mid-November and we will start analysing it. </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Awards (Thir): </w:t>
      </w:r>
    </w:p>
    <w:p w:rsidR="00000000" w:rsidDel="00000000" w:rsidP="00000000" w:rsidRDefault="00000000" w:rsidRPr="00000000" w14:paraId="00000048">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49">
      <w:pPr>
        <w:pageBreakBefore w:val="0"/>
        <w:numPr>
          <w:ilvl w:val="0"/>
          <w:numId w:val="2"/>
        </w:numPr>
        <w:ind w:left="720" w:hanging="360"/>
      </w:pPr>
      <w:r w:rsidDel="00000000" w:rsidR="00000000" w:rsidRPr="00000000">
        <w:rPr>
          <w:rtl w:val="0"/>
        </w:rPr>
        <w:t xml:space="preserve">CW (Dure):</w:t>
      </w:r>
    </w:p>
    <w:p w:rsidR="00000000" w:rsidDel="00000000" w:rsidP="00000000" w:rsidRDefault="00000000" w:rsidRPr="00000000" w14:paraId="0000004A">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4B">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4C">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4E">
      <w:pPr>
        <w:numPr>
          <w:ilvl w:val="1"/>
          <w:numId w:val="2"/>
        </w:numPr>
        <w:ind w:left="1440" w:hanging="360"/>
      </w:pPr>
      <w:r w:rsidDel="00000000" w:rsidR="00000000" w:rsidRPr="00000000">
        <w:rPr>
          <w:rtl w:val="0"/>
        </w:rPr>
        <w:t xml:space="preserve">I spoke to Lauren Mason about the limited grad course offerings in literature, and she took a hard pass on making any adjustments: “I don’t consider this a problem, and I have no solution.” </w:t>
      </w:r>
    </w:p>
    <w:p w:rsidR="00000000" w:rsidDel="00000000" w:rsidP="00000000" w:rsidRDefault="00000000" w:rsidRPr="00000000" w14:paraId="0000004F">
      <w:pPr>
        <w:numPr>
          <w:ilvl w:val="1"/>
          <w:numId w:val="2"/>
        </w:numPr>
        <w:ind w:left="1440" w:hanging="360"/>
        <w:rPr>
          <w:u w:val="none"/>
        </w:rPr>
      </w:pPr>
      <w:r w:rsidDel="00000000" w:rsidR="00000000" w:rsidRPr="00000000">
        <w:rPr>
          <w:rtl w:val="0"/>
        </w:rPr>
        <w:t xml:space="preserve">In other sad news, she has informed me that any 2022-2023 extensions are </w:t>
      </w:r>
      <w:commentRangeStart w:id="4"/>
      <w:r w:rsidDel="00000000" w:rsidR="00000000" w:rsidRPr="00000000">
        <w:rPr>
          <w:rtl w:val="0"/>
        </w:rPr>
        <w:t xml:space="preserve">“highly unlikely</w:t>
      </w:r>
      <w:commentRangeEnd w:id="4"/>
      <w:r w:rsidDel="00000000" w:rsidR="00000000" w:rsidRPr="00000000">
        <w:commentReference w:id="4"/>
      </w:r>
      <w:r w:rsidDel="00000000" w:rsidR="00000000" w:rsidRPr="00000000">
        <w:rPr>
          <w:rtl w:val="0"/>
        </w:rPr>
        <w:t xml:space="preserve">.” I guess I better finish this dissertation! </w:t>
      </w:r>
    </w:p>
    <w:p w:rsidR="00000000" w:rsidDel="00000000" w:rsidP="00000000" w:rsidRDefault="00000000" w:rsidRPr="00000000" w14:paraId="00000050">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51">
      <w:pPr>
        <w:pageBreakBefore w:val="0"/>
        <w:numPr>
          <w:ilvl w:val="1"/>
          <w:numId w:val="2"/>
        </w:numPr>
        <w:ind w:left="1440" w:hanging="360"/>
        <w:rPr>
          <w:u w:val="none"/>
        </w:rPr>
      </w:pPr>
      <w:r w:rsidDel="00000000" w:rsidR="00000000" w:rsidRPr="00000000">
        <w:rPr>
          <w:rtl w:val="0"/>
        </w:rPr>
        <w:t xml:space="preserve">Next meeting is Nov. 2nd (last meeting I wasn’t allowed to attend)</w:t>
      </w:r>
    </w:p>
    <w:p w:rsidR="00000000" w:rsidDel="00000000" w:rsidP="00000000" w:rsidRDefault="00000000" w:rsidRPr="00000000" w14:paraId="00000052">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53">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54">
      <w:pPr>
        <w:pageBreakBefore w:val="0"/>
        <w:numPr>
          <w:ilvl w:val="0"/>
          <w:numId w:val="2"/>
        </w:numPr>
        <w:ind w:left="720" w:hanging="360"/>
      </w:pPr>
      <w:r w:rsidDel="00000000" w:rsidR="00000000" w:rsidRPr="00000000">
        <w:rPr>
          <w:rtl w:val="0"/>
        </w:rPr>
        <w:t xml:space="preserve">Lit Grad Curriculum (Mary): </w:t>
      </w:r>
    </w:p>
    <w:p w:rsidR="00000000" w:rsidDel="00000000" w:rsidP="00000000" w:rsidRDefault="00000000" w:rsidRPr="00000000" w14:paraId="00000055">
      <w:pPr>
        <w:pageBreakBefore w:val="0"/>
        <w:numPr>
          <w:ilvl w:val="1"/>
          <w:numId w:val="2"/>
        </w:numPr>
        <w:ind w:left="1440" w:hanging="360"/>
        <w:rPr>
          <w:u w:val="none"/>
        </w:rPr>
      </w:pPr>
      <w:r w:rsidDel="00000000" w:rsidR="00000000" w:rsidRPr="00000000">
        <w:rPr>
          <w:rtl w:val="0"/>
        </w:rPr>
        <w:t xml:space="preserve">(see above)</w:t>
      </w:r>
    </w:p>
    <w:p w:rsidR="00000000" w:rsidDel="00000000" w:rsidP="00000000" w:rsidRDefault="00000000" w:rsidRPr="00000000" w14:paraId="00000056">
      <w:pPr>
        <w:pageBreakBefore w:val="0"/>
        <w:numPr>
          <w:ilvl w:val="0"/>
          <w:numId w:val="2"/>
        </w:numPr>
        <w:ind w:left="720" w:hanging="360"/>
      </w:pPr>
      <w:r w:rsidDel="00000000" w:rsidR="00000000" w:rsidRPr="00000000">
        <w:rPr>
          <w:rtl w:val="0"/>
        </w:rPr>
        <w:t xml:space="preserve">Undergrad Curriculum (Hannah I.): </w:t>
      </w:r>
    </w:p>
    <w:p w:rsidR="00000000" w:rsidDel="00000000" w:rsidP="00000000" w:rsidRDefault="00000000" w:rsidRPr="00000000" w14:paraId="00000057">
      <w:pPr>
        <w:pageBreakBefore w:val="0"/>
        <w:numPr>
          <w:ilvl w:val="1"/>
          <w:numId w:val="2"/>
        </w:numPr>
        <w:ind w:left="1440" w:hanging="360"/>
        <w:rPr>
          <w:u w:val="none"/>
        </w:rPr>
      </w:pPr>
      <w:r w:rsidDel="00000000" w:rsidR="00000000" w:rsidRPr="00000000">
        <w:rPr>
          <w:rtl w:val="0"/>
        </w:rPr>
        <w:t xml:space="preserve">Discussed course equivalencies for St. Mary’s University in London (and general transfer credit) - the general consensus was that some courses could count and others couldn’t, </w:t>
      </w:r>
      <w:r w:rsidDel="00000000" w:rsidR="00000000" w:rsidRPr="00000000">
        <w:rPr>
          <w:rtl w:val="0"/>
        </w:rPr>
        <w:t xml:space="preserve">per however</w:t>
      </w:r>
      <w:r w:rsidDel="00000000" w:rsidR="00000000" w:rsidRPr="00000000">
        <w:rPr>
          <w:rtl w:val="0"/>
        </w:rPr>
        <w:t xml:space="preserve"> each course matches up to ones we require in the undergraduate majors. Upper-division CW courses will count as 200-level or upper-div elective; 373B equivalency will count as upper-div elective/</w:t>
      </w:r>
    </w:p>
    <w:p w:rsidR="00000000" w:rsidDel="00000000" w:rsidP="00000000" w:rsidRDefault="00000000" w:rsidRPr="00000000" w14:paraId="00000058">
      <w:pPr>
        <w:pageBreakBefore w:val="0"/>
        <w:numPr>
          <w:ilvl w:val="1"/>
          <w:numId w:val="2"/>
        </w:numPr>
        <w:ind w:left="1440" w:hanging="360"/>
        <w:rPr>
          <w:u w:val="none"/>
        </w:rPr>
      </w:pPr>
      <w:r w:rsidDel="00000000" w:rsidR="00000000" w:rsidRPr="00000000">
        <w:rPr>
          <w:rtl w:val="0"/>
        </w:rPr>
        <w:t xml:space="preserve">New course: English 495: Career and Professional Development for CW majors (most likely will be taken in folks’ junior years) - likely 1-2 CH</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5A">
      <w:pPr>
        <w:rPr/>
      </w:pPr>
      <w:r w:rsidDel="00000000" w:rsidR="00000000" w:rsidRPr="00000000">
        <w:rPr>
          <w:rtl w:val="0"/>
        </w:rPr>
        <w:t xml:space="preserve">I am now one of three at-large representatives for GPSC. I can take your concerns to the graduate student counsel!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8"/>
        </w:numPr>
        <w:ind w:left="720" w:hanging="360"/>
      </w:pPr>
      <w:r w:rsidDel="00000000" w:rsidR="00000000" w:rsidRPr="00000000">
        <w:rPr>
          <w:rtl w:val="0"/>
        </w:rPr>
        <w:t xml:space="preserve">The school of nursing hosts an EDI speaker series where a different speaker comes each month.</w:t>
      </w:r>
    </w:p>
    <w:p w:rsidR="00000000" w:rsidDel="00000000" w:rsidP="00000000" w:rsidRDefault="00000000" w:rsidRPr="00000000" w14:paraId="0000005D">
      <w:pPr>
        <w:numPr>
          <w:ilvl w:val="1"/>
          <w:numId w:val="8"/>
        </w:numPr>
        <w:ind w:left="1440" w:hanging="360"/>
      </w:pPr>
      <w:r w:rsidDel="00000000" w:rsidR="00000000" w:rsidRPr="00000000">
        <w:rPr>
          <w:rtl w:val="0"/>
        </w:rPr>
        <w:t xml:space="preserve">Date: November 5th, 12:00 pm-1pm (Arizona Time)</w:t>
      </w:r>
    </w:p>
    <w:p w:rsidR="00000000" w:rsidDel="00000000" w:rsidP="00000000" w:rsidRDefault="00000000" w:rsidRPr="00000000" w14:paraId="0000005E">
      <w:pPr>
        <w:numPr>
          <w:ilvl w:val="1"/>
          <w:numId w:val="8"/>
        </w:numPr>
        <w:ind w:left="1440" w:hanging="360"/>
      </w:pPr>
      <w:r w:rsidDel="00000000" w:rsidR="00000000" w:rsidRPr="00000000">
        <w:rPr>
          <w:rtl w:val="0"/>
        </w:rPr>
        <w:t xml:space="preserve">Zoom Registration Link: </w:t>
      </w:r>
      <w:hyperlink r:id="rId18">
        <w:r w:rsidDel="00000000" w:rsidR="00000000" w:rsidRPr="00000000">
          <w:rPr>
            <w:color w:val="1155cc"/>
            <w:u w:val="single"/>
            <w:rtl w:val="0"/>
          </w:rPr>
          <w:t xml:space="preserve">https://arizona.zoom.us/meeting/register/tZEqf-6upz0qHNKmRwVoVQh8GII2Tq2RFxx0</w:t>
        </w:r>
      </w:hyperlink>
      <w:r w:rsidDel="00000000" w:rsidR="00000000" w:rsidRPr="00000000">
        <w:rPr>
          <w:rtl w:val="0"/>
        </w:rPr>
      </w:r>
    </w:p>
    <w:p w:rsidR="00000000" w:rsidDel="00000000" w:rsidP="00000000" w:rsidRDefault="00000000" w:rsidRPr="00000000" w14:paraId="0000005F">
      <w:pPr>
        <w:numPr>
          <w:ilvl w:val="1"/>
          <w:numId w:val="8"/>
        </w:numPr>
        <w:ind w:left="1440" w:hanging="360"/>
      </w:pPr>
      <w:r w:rsidDel="00000000" w:rsidR="00000000" w:rsidRPr="00000000">
        <w:rPr>
          <w:rtl w:val="0"/>
        </w:rPr>
        <w:t xml:space="preserve">Get on the mailing list con-edi@email.arizona.edu about upcoming events</w:t>
      </w:r>
    </w:p>
    <w:p w:rsidR="00000000" w:rsidDel="00000000" w:rsidP="00000000" w:rsidRDefault="00000000" w:rsidRPr="00000000" w14:paraId="00000060">
      <w:pPr>
        <w:numPr>
          <w:ilvl w:val="0"/>
          <w:numId w:val="8"/>
        </w:numPr>
        <w:ind w:left="720" w:hanging="360"/>
      </w:pPr>
      <w:r w:rsidDel="00000000" w:rsidR="00000000" w:rsidRPr="00000000">
        <w:rPr>
          <w:rtl w:val="0"/>
        </w:rPr>
        <w:t xml:space="preserve">GPSC is turning 30 and thinking about ways to commemorate the event. </w:t>
      </w:r>
    </w:p>
    <w:p w:rsidR="00000000" w:rsidDel="00000000" w:rsidP="00000000" w:rsidRDefault="00000000" w:rsidRPr="00000000" w14:paraId="00000061">
      <w:pPr>
        <w:numPr>
          <w:ilvl w:val="1"/>
          <w:numId w:val="8"/>
        </w:numPr>
        <w:ind w:left="1440" w:hanging="360"/>
      </w:pPr>
      <w:r w:rsidDel="00000000" w:rsidR="00000000" w:rsidRPr="00000000">
        <w:rPr>
          <w:rtl w:val="0"/>
        </w:rPr>
        <w:t xml:space="preserve">Motion passed to fund $5000 to Ben’s Bells to create a commemorative mural in the student union. ASUA (undergrads) will hopefully donate another $5000.</w:t>
      </w:r>
    </w:p>
    <w:p w:rsidR="00000000" w:rsidDel="00000000" w:rsidP="00000000" w:rsidRDefault="00000000" w:rsidRPr="00000000" w14:paraId="00000062">
      <w:pPr>
        <w:numPr>
          <w:ilvl w:val="0"/>
          <w:numId w:val="8"/>
        </w:numPr>
        <w:ind w:left="720" w:hanging="360"/>
      </w:pPr>
      <w:r w:rsidDel="00000000" w:rsidR="00000000" w:rsidRPr="00000000">
        <w:rPr>
          <w:rtl w:val="0"/>
        </w:rPr>
        <w:t xml:space="preserve">Hybrid meeting spaces--both in person and on zoom. Good to reserve for dissertation meetings etc.</w:t>
      </w:r>
    </w:p>
    <w:p w:rsidR="00000000" w:rsidDel="00000000" w:rsidP="00000000" w:rsidRDefault="00000000" w:rsidRPr="00000000" w14:paraId="00000063">
      <w:pPr>
        <w:numPr>
          <w:ilvl w:val="1"/>
          <w:numId w:val="8"/>
        </w:numPr>
        <w:ind w:left="1440" w:hanging="360"/>
      </w:pPr>
      <w:r w:rsidDel="00000000" w:rsidR="00000000" w:rsidRPr="00000000">
        <w:rPr>
          <w:rtl w:val="0"/>
        </w:rPr>
        <w:t xml:space="preserve">The grad center has a conference center for hybrid meeting spaces zoom+ in-person</w:t>
      </w:r>
    </w:p>
    <w:p w:rsidR="00000000" w:rsidDel="00000000" w:rsidP="00000000" w:rsidRDefault="00000000" w:rsidRPr="00000000" w14:paraId="00000064">
      <w:pPr>
        <w:numPr>
          <w:ilvl w:val="1"/>
          <w:numId w:val="8"/>
        </w:numPr>
        <w:ind w:left="1440" w:hanging="360"/>
      </w:pPr>
      <w:r w:rsidDel="00000000" w:rsidR="00000000" w:rsidRPr="00000000">
        <w:rPr>
          <w:rtl w:val="0"/>
        </w:rPr>
        <w:t xml:space="preserve">ILC also has meeting spaces you can reserve</w:t>
      </w:r>
    </w:p>
    <w:p w:rsidR="00000000" w:rsidDel="00000000" w:rsidP="00000000" w:rsidRDefault="00000000" w:rsidRPr="00000000" w14:paraId="00000065">
      <w:pPr>
        <w:numPr>
          <w:ilvl w:val="0"/>
          <w:numId w:val="8"/>
        </w:numPr>
        <w:ind w:left="720" w:hanging="360"/>
      </w:pPr>
      <w:r w:rsidDel="00000000" w:rsidR="00000000" w:rsidRPr="00000000">
        <w:rPr>
          <w:rtl w:val="0"/>
        </w:rPr>
        <w:t xml:space="preserve">Do you have any feedback on technology you need? the  i-course committee is looking for feedback on how to spend your tech fees!!</w:t>
      </w:r>
    </w:p>
    <w:p w:rsidR="00000000" w:rsidDel="00000000" w:rsidP="00000000" w:rsidRDefault="00000000" w:rsidRPr="00000000" w14:paraId="00000066">
      <w:pPr>
        <w:numPr>
          <w:ilvl w:val="1"/>
          <w:numId w:val="8"/>
        </w:numPr>
        <w:ind w:left="1440" w:hanging="360"/>
      </w:pPr>
      <w:r w:rsidDel="00000000" w:rsidR="00000000" w:rsidRPr="00000000">
        <w:rPr>
          <w:rtl w:val="0"/>
        </w:rPr>
        <w:t xml:space="preserve">oh  boy. Let me know!</w:t>
      </w:r>
    </w:p>
    <w:p w:rsidR="00000000" w:rsidDel="00000000" w:rsidP="00000000" w:rsidRDefault="00000000" w:rsidRPr="00000000" w14:paraId="00000067">
      <w:pPr>
        <w:numPr>
          <w:ilvl w:val="0"/>
          <w:numId w:val="8"/>
        </w:numPr>
        <w:ind w:left="720" w:hanging="360"/>
      </w:pPr>
      <w:r w:rsidDel="00000000" w:rsidR="00000000" w:rsidRPr="00000000">
        <w:rPr>
          <w:rtl w:val="0"/>
        </w:rPr>
        <w:t xml:space="preserve">Grants and Money</w:t>
      </w:r>
    </w:p>
    <w:p w:rsidR="00000000" w:rsidDel="00000000" w:rsidP="00000000" w:rsidRDefault="00000000" w:rsidRPr="00000000" w14:paraId="00000068">
      <w:pPr>
        <w:numPr>
          <w:ilvl w:val="1"/>
          <w:numId w:val="8"/>
        </w:numPr>
        <w:ind w:left="1440" w:hanging="360"/>
      </w:pPr>
      <w:r w:rsidDel="00000000" w:rsidR="00000000" w:rsidRPr="00000000">
        <w:rPr>
          <w:rtl w:val="0"/>
        </w:rPr>
        <w:t xml:space="preserve">GPSC is working to add a “completion” grant to help fund dissertating students without funding. It is not currently approved, but there is leftover money from travel grant  last year, and allocations are looking to show “an un met need” since this money will not roll over. This is good news for extending students! </w:t>
      </w:r>
    </w:p>
    <w:p w:rsidR="00000000" w:rsidDel="00000000" w:rsidP="00000000" w:rsidRDefault="00000000" w:rsidRPr="00000000" w14:paraId="00000069">
      <w:pPr>
        <w:numPr>
          <w:ilvl w:val="1"/>
          <w:numId w:val="8"/>
        </w:numPr>
        <w:ind w:left="1440" w:hanging="360"/>
      </w:pPr>
      <w:r w:rsidDel="00000000" w:rsidR="00000000" w:rsidRPr="00000000">
        <w:rPr>
          <w:rtl w:val="0"/>
        </w:rPr>
        <w:t xml:space="preserve">For the meantime, there is LOTS of money for travel grants so the threshold score is low. APPLY</w:t>
      </w:r>
    </w:p>
    <w:p w:rsidR="00000000" w:rsidDel="00000000" w:rsidP="00000000" w:rsidRDefault="00000000" w:rsidRPr="00000000" w14:paraId="0000006A">
      <w:pPr>
        <w:numPr>
          <w:ilvl w:val="1"/>
          <w:numId w:val="8"/>
        </w:numPr>
        <w:ind w:left="1440" w:hanging="360"/>
      </w:pPr>
      <w:r w:rsidDel="00000000" w:rsidR="00000000" w:rsidRPr="00000000">
        <w:rPr>
          <w:rtl w:val="0"/>
        </w:rPr>
        <w:t xml:space="preserve">Talking about raising the caps for travel grants: proposed 1000&gt;1500 domestic travel; 1500&gt;2000 international travel</w:t>
      </w:r>
    </w:p>
    <w:p w:rsidR="00000000" w:rsidDel="00000000" w:rsidP="00000000" w:rsidRDefault="00000000" w:rsidRPr="00000000" w14:paraId="0000006B">
      <w:pPr>
        <w:numPr>
          <w:ilvl w:val="0"/>
          <w:numId w:val="8"/>
        </w:numPr>
        <w:ind w:left="720" w:hanging="360"/>
      </w:pPr>
      <w:r w:rsidDel="00000000" w:rsidR="00000000" w:rsidRPr="00000000">
        <w:rPr>
          <w:rtl w:val="0"/>
        </w:rPr>
        <w:t xml:space="preserve">Halloween</w:t>
      </w:r>
    </w:p>
    <w:p w:rsidR="00000000" w:rsidDel="00000000" w:rsidP="00000000" w:rsidRDefault="00000000" w:rsidRPr="00000000" w14:paraId="0000006C">
      <w:pPr>
        <w:numPr>
          <w:ilvl w:val="1"/>
          <w:numId w:val="8"/>
        </w:numPr>
        <w:ind w:left="1440" w:hanging="360"/>
      </w:pPr>
      <w:r w:rsidDel="00000000" w:rsidR="00000000" w:rsidRPr="00000000">
        <w:rPr>
          <w:rtl w:val="0"/>
        </w:rPr>
        <w:t xml:space="preserve">There’ll be a Halloween party with a costume contest. on  Sat Oct 30 6:00-10:00pm. Parking is free on the weekend</w:t>
      </w:r>
    </w:p>
    <w:p w:rsidR="00000000" w:rsidDel="00000000" w:rsidP="00000000" w:rsidRDefault="00000000" w:rsidRPr="00000000" w14:paraId="0000006D">
      <w:pPr>
        <w:numPr>
          <w:ilvl w:val="1"/>
          <w:numId w:val="8"/>
        </w:numPr>
        <w:ind w:left="1440" w:hanging="360"/>
      </w:pPr>
      <w:r w:rsidDel="00000000" w:rsidR="00000000" w:rsidRPr="00000000">
        <w:rPr>
          <w:rtl w:val="0"/>
        </w:rPr>
        <w:t xml:space="preserve">Haunted house at 1031 Mountain (address)</w:t>
      </w:r>
    </w:p>
    <w:p w:rsidR="00000000" w:rsidDel="00000000" w:rsidP="00000000" w:rsidRDefault="00000000" w:rsidRPr="00000000" w14:paraId="0000006E">
      <w:pPr>
        <w:numPr>
          <w:ilvl w:val="1"/>
          <w:numId w:val="8"/>
        </w:numPr>
        <w:ind w:left="1440" w:hanging="360"/>
      </w:pPr>
      <w:r w:rsidDel="00000000" w:rsidR="00000000" w:rsidRPr="00000000">
        <w:rPr>
          <w:rtl w:val="0"/>
        </w:rPr>
        <w:t xml:space="preserve">These events have free food and they are family friendly.</w:t>
      </w:r>
    </w:p>
    <w:p w:rsidR="00000000" w:rsidDel="00000000" w:rsidP="00000000" w:rsidRDefault="00000000" w:rsidRPr="00000000" w14:paraId="0000006F">
      <w:pPr>
        <w:numPr>
          <w:ilvl w:val="0"/>
          <w:numId w:val="8"/>
        </w:numPr>
        <w:ind w:left="720" w:hanging="360"/>
      </w:pPr>
      <w:r w:rsidDel="00000000" w:rsidR="00000000" w:rsidRPr="00000000">
        <w:rPr>
          <w:rtl w:val="0"/>
        </w:rPr>
        <w:t xml:space="preserve">Thanksgiving</w:t>
      </w:r>
    </w:p>
    <w:p w:rsidR="00000000" w:rsidDel="00000000" w:rsidP="00000000" w:rsidRDefault="00000000" w:rsidRPr="00000000" w14:paraId="00000070">
      <w:pPr>
        <w:numPr>
          <w:ilvl w:val="1"/>
          <w:numId w:val="8"/>
        </w:numPr>
        <w:ind w:left="1440" w:hanging="360"/>
      </w:pPr>
      <w:r w:rsidDel="00000000" w:rsidR="00000000" w:rsidRPr="00000000">
        <w:rPr>
          <w:rtl w:val="0"/>
        </w:rPr>
        <w:t xml:space="preserve">There’s another grab-n-go meal!</w:t>
      </w:r>
    </w:p>
    <w:p w:rsidR="00000000" w:rsidDel="00000000" w:rsidP="00000000" w:rsidRDefault="00000000" w:rsidRPr="00000000" w14:paraId="00000071">
      <w:pPr>
        <w:numPr>
          <w:ilvl w:val="0"/>
          <w:numId w:val="8"/>
        </w:numPr>
        <w:ind w:left="720" w:hanging="360"/>
      </w:pPr>
      <w:r w:rsidDel="00000000" w:rsidR="00000000" w:rsidRPr="00000000">
        <w:rPr>
          <w:rtl w:val="0"/>
        </w:rPr>
        <w:t xml:space="preserve">GPSC opened 4 additional at-large positions. You could get paid $68 per month to attend various meetings and do advocacy work! If you are interested, let me know.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**Reminder -We made changes to the iFWE, and we need feedback. Especially if you know you have international students, please post this as a D2L Announcement: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Style w:val="Heading3"/>
              <w:keepNext w:val="0"/>
              <w:keepLines w:val="0"/>
              <w:widowControl w:val="0"/>
              <w:shd w:fill="ffffff" w:val="clear"/>
              <w:spacing w:after="0" w:before="0" w:line="331.2" w:lineRule="auto"/>
              <w:rPr>
                <w:b w:val="1"/>
                <w:i w:val="1"/>
                <w:color w:val="000000"/>
                <w:sz w:val="22"/>
                <w:szCs w:val="22"/>
              </w:rPr>
            </w:pPr>
            <w:bookmarkStart w:colFirst="0" w:colLast="0" w:name="_7pa2poc4urex" w:id="0"/>
            <w:bookmarkEnd w:id="0"/>
            <w:r w:rsidDel="00000000" w:rsidR="00000000" w:rsidRPr="00000000">
              <w:rPr>
                <w:b w:val="1"/>
                <w:i w:val="1"/>
                <w:color w:val="000000"/>
                <w:sz w:val="22"/>
                <w:szCs w:val="22"/>
                <w:rtl w:val="0"/>
              </w:rPr>
              <w:t xml:space="preserve">D2L Announcement</w:t>
            </w:r>
          </w:p>
          <w:p w:rsidR="00000000" w:rsidDel="00000000" w:rsidP="00000000" w:rsidRDefault="00000000" w:rsidRPr="00000000" w14:paraId="00000077">
            <w:pPr>
              <w:widowControl w:val="0"/>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shd w:fill="ffffff" w:val="clear"/>
              <w:spacing w:line="331.2" w:lineRule="auto"/>
              <w:rPr/>
            </w:pPr>
            <w:r w:rsidDel="00000000" w:rsidR="00000000" w:rsidRPr="00000000">
              <w:rPr>
                <w:rtl w:val="0"/>
              </w:rPr>
              <w:t xml:space="preserve">Are you interested in helping to improve the Foundations Writing placement process? If so, you can participate in a research study to determine if the placement process that you went through is working. Part of this study consists of 2 surveys that are each 2 questions long. The consent form also asks if you will give us permission to collect some additional information that will help us understand the impact of your placement (e.g., your final grade).</w:t>
            </w:r>
          </w:p>
          <w:p w:rsidR="00000000" w:rsidDel="00000000" w:rsidP="00000000" w:rsidRDefault="00000000" w:rsidRPr="00000000" w14:paraId="00000079">
            <w:pPr>
              <w:widowControl w:val="0"/>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shd w:fill="ffffff" w:val="clear"/>
              <w:spacing w:line="331.2" w:lineRule="auto"/>
              <w:rPr>
                <w:b w:val="1"/>
              </w:rPr>
            </w:pPr>
            <w:r w:rsidDel="00000000" w:rsidR="00000000" w:rsidRPr="00000000">
              <w:rPr>
                <w:rtl w:val="0"/>
              </w:rPr>
              <w:t xml:space="preserve">If you are interested in participating, please follow</w:t>
            </w:r>
            <w:hyperlink r:id="rId19">
              <w:r w:rsidDel="00000000" w:rsidR="00000000" w:rsidRPr="00000000">
                <w:rPr>
                  <w:color w:val="1155cc"/>
                  <w:u w:val="single"/>
                  <w:rtl w:val="0"/>
                </w:rPr>
                <w:t xml:space="preserve"> this link to the first survey</w:t>
              </w:r>
            </w:hyperlink>
            <w:r w:rsidDel="00000000" w:rsidR="00000000" w:rsidRPr="00000000">
              <w:rPr>
                <w:rtl w:val="0"/>
              </w:rPr>
              <w:t xml:space="preserve">. At the end of the semester, we will email you with the second survey. </w:t>
            </w:r>
            <w:r w:rsidDel="00000000" w:rsidR="00000000" w:rsidRPr="00000000">
              <w:rPr>
                <w:b w:val="1"/>
                <w:rtl w:val="0"/>
              </w:rPr>
              <w:t xml:space="preserve">After you complete the second survey, you will be entered into a drawing for 1 of 16 $25 Amazon gift cards.</w:t>
            </w:r>
          </w:p>
          <w:p w:rsidR="00000000" w:rsidDel="00000000" w:rsidP="00000000" w:rsidRDefault="00000000" w:rsidRPr="00000000" w14:paraId="0000007B">
            <w:pPr>
              <w:widowControl w:val="0"/>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0"/>
              <w:shd w:fill="ffffff" w:val="clear"/>
              <w:spacing w:line="331.2" w:lineRule="auto"/>
              <w:rPr/>
            </w:pPr>
            <w:r w:rsidDel="00000000" w:rsidR="00000000" w:rsidRPr="00000000">
              <w:rPr>
                <w:rtl w:val="0"/>
              </w:rPr>
              <w:t xml:space="preserve">If you have any questions, please email Catrina Mitchum (</w:t>
            </w:r>
            <w:r w:rsidDel="00000000" w:rsidR="00000000" w:rsidRPr="00000000">
              <w:rPr>
                <w:color w:val="1155cc"/>
                <w:rtl w:val="0"/>
              </w:rPr>
              <w:t xml:space="preserve">catrinamitchum@arizona.edu</w:t>
            </w:r>
            <w:r w:rsidDel="00000000" w:rsidR="00000000" w:rsidRPr="00000000">
              <w:rPr>
                <w:rtl w:val="0"/>
              </w:rPr>
              <w:t xml:space="preserve">), Shelley Staples (</w:t>
            </w:r>
            <w:r w:rsidDel="00000000" w:rsidR="00000000" w:rsidRPr="00000000">
              <w:rPr>
                <w:color w:val="1155cc"/>
                <w:rtl w:val="0"/>
              </w:rPr>
              <w:t xml:space="preserve">slstaples@arizona.edu</w:t>
            </w:r>
            <w:r w:rsidDel="00000000" w:rsidR="00000000" w:rsidRPr="00000000">
              <w:rPr>
                <w:rtl w:val="0"/>
              </w:rPr>
              <w:t xml:space="preserve">), or Erin Whittig (</w:t>
            </w:r>
            <w:r w:rsidDel="00000000" w:rsidR="00000000" w:rsidRPr="00000000">
              <w:rPr>
                <w:color w:val="1155cc"/>
                <w:rtl w:val="0"/>
              </w:rPr>
              <w:t xml:space="preserve">whittig@arizona.edu</w:t>
            </w:r>
            <w:r w:rsidDel="00000000" w:rsidR="00000000" w:rsidRPr="00000000">
              <w:rPr>
                <w:rtl w:val="0"/>
              </w:rPr>
              <w:t xml:space="preserve">). </w:t>
            </w:r>
          </w:p>
          <w:p w:rsidR="00000000" w:rsidDel="00000000" w:rsidP="00000000" w:rsidRDefault="00000000" w:rsidRPr="00000000" w14:paraId="0000007D">
            <w:pPr>
              <w:widowControl w:val="0"/>
              <w:shd w:fill="ffffff" w:val="clear"/>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2"/>
        </w:numPr>
        <w:ind w:left="720" w:hanging="360"/>
      </w:pPr>
      <w:r w:rsidDel="00000000" w:rsidR="00000000" w:rsidRPr="00000000">
        <w:rPr>
          <w:rtl w:val="0"/>
        </w:rPr>
        <w:t xml:space="preserve">Social Chair (Mucktadir): </w:t>
      </w:r>
    </w:p>
    <w:p w:rsidR="00000000" w:rsidDel="00000000" w:rsidP="00000000" w:rsidRDefault="00000000" w:rsidRPr="00000000" w14:paraId="00000083">
      <w:pPr>
        <w:numPr>
          <w:ilvl w:val="1"/>
          <w:numId w:val="2"/>
        </w:numPr>
        <w:ind w:left="1440" w:hanging="360"/>
        <w:rPr>
          <w:u w:val="none"/>
        </w:rPr>
      </w:pPr>
      <w:r w:rsidDel="00000000" w:rsidR="00000000" w:rsidRPr="00000000">
        <w:rPr>
          <w:rtl w:val="0"/>
        </w:rPr>
        <w:t xml:space="preserve">We are meeting tomorrow to plan a little party!!! :DDD</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7">
      <w:pPr>
        <w:pageBreakBefore w:val="0"/>
        <w:numPr>
          <w:ilvl w:val="0"/>
          <w:numId w:val="6"/>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88">
      <w:pPr>
        <w:pageBreakBefore w:val="0"/>
        <w:numPr>
          <w:ilvl w:val="0"/>
          <w:numId w:val="6"/>
        </w:numPr>
        <w:ind w:left="720" w:hanging="360"/>
        <w:rPr>
          <w:u w:val="none"/>
        </w:rPr>
      </w:pPr>
      <w:r w:rsidDel="00000000" w:rsidR="00000000" w:rsidRPr="00000000">
        <w:rPr>
          <w:rtl w:val="0"/>
        </w:rPr>
        <w:t xml:space="preserve">ONGOING: EGU Archive Organization (Alyx &amp; Claire &amp; Jazzie)</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8B">
      <w:pPr>
        <w:numPr>
          <w:ilvl w:val="0"/>
          <w:numId w:val="3"/>
        </w:numPr>
        <w:shd w:fill="ffffff" w:val="clear"/>
        <w:ind w:left="720" w:hanging="360"/>
      </w:pPr>
      <w:r w:rsidDel="00000000" w:rsidR="00000000" w:rsidRPr="00000000">
        <w:rPr>
          <w:rtl w:val="0"/>
        </w:rPr>
        <w:t xml:space="preserve">UPCOMING: Please submit questions for the meeting with Liesel Folks by 11/15 in the </w:t>
      </w:r>
      <w:commentRangeStart w:id="5"/>
      <w:r w:rsidDel="00000000" w:rsidR="00000000" w:rsidRPr="00000000">
        <w:rPr>
          <w:rtl w:val="0"/>
        </w:rPr>
        <w:t xml:space="preserve">space below</w:t>
      </w:r>
      <w:commentRangeEnd w:id="5"/>
      <w:r w:rsidDel="00000000" w:rsidR="00000000" w:rsidRPr="00000000">
        <w:commentReference w:id="5"/>
      </w:r>
      <w:r w:rsidDel="00000000" w:rsidR="00000000" w:rsidRPr="00000000">
        <w:rPr>
          <w:rtl w:val="0"/>
        </w:rPr>
        <w:t xml:space="preserve">: </w:t>
      </w:r>
    </w:p>
    <w:p w:rsidR="00000000" w:rsidDel="00000000" w:rsidP="00000000" w:rsidRDefault="00000000" w:rsidRPr="00000000" w14:paraId="0000008C">
      <w:pPr>
        <w:numPr>
          <w:ilvl w:val="1"/>
          <w:numId w:val="5"/>
        </w:numPr>
        <w:ind w:left="1440" w:hanging="360"/>
      </w:pPr>
      <w:r w:rsidDel="00000000" w:rsidR="00000000" w:rsidRPr="00000000">
        <w:rPr>
          <w:rtl w:val="0"/>
        </w:rPr>
        <w:t xml:space="preserve">What is the rationale for not telling students about outbreaks on </w:t>
      </w:r>
      <w:commentRangeStart w:id="6"/>
      <w:r w:rsidDel="00000000" w:rsidR="00000000" w:rsidRPr="00000000">
        <w:rPr>
          <w:rtl w:val="0"/>
        </w:rPr>
        <w:t xml:space="preserve">campus</w:t>
      </w:r>
      <w:commentRangeEnd w:id="6"/>
      <w:r w:rsidDel="00000000" w:rsidR="00000000" w:rsidRPr="00000000">
        <w:commentReference w:id="6"/>
      </w:r>
      <w:r w:rsidDel="00000000" w:rsidR="00000000" w:rsidRPr="00000000">
        <w:rPr>
          <w:rtl w:val="0"/>
        </w:rPr>
        <w:t xml:space="preserve">? </w:t>
      </w:r>
    </w:p>
    <w:p w:rsidR="00000000" w:rsidDel="00000000" w:rsidP="00000000" w:rsidRDefault="00000000" w:rsidRPr="00000000" w14:paraId="0000008D">
      <w:pPr>
        <w:numPr>
          <w:ilvl w:val="1"/>
          <w:numId w:val="5"/>
        </w:numPr>
        <w:ind w:left="1440" w:hanging="360"/>
      </w:pPr>
      <w:r w:rsidDel="00000000" w:rsidR="00000000" w:rsidRPr="00000000">
        <w:rPr>
          <w:rtl w:val="0"/>
        </w:rPr>
        <w:t xml:space="preserve">How accurate is the COVID data reported considering the permeable borders of campus?</w:t>
      </w:r>
    </w:p>
    <w:p w:rsidR="00000000" w:rsidDel="00000000" w:rsidP="00000000" w:rsidRDefault="00000000" w:rsidRPr="00000000" w14:paraId="0000008E">
      <w:pPr>
        <w:numPr>
          <w:ilvl w:val="1"/>
          <w:numId w:val="5"/>
        </w:numPr>
        <w:ind w:left="1440" w:hanging="360"/>
        <w:rPr>
          <w:u w:val="none"/>
        </w:rPr>
      </w:pPr>
      <w:r w:rsidDel="00000000" w:rsidR="00000000" w:rsidRPr="00000000">
        <w:rPr>
          <w:rtl w:val="0"/>
        </w:rPr>
        <w:t xml:space="preserve">Recently, the university has moved to rely on take-home test kits for those living off-campus; what was the reasoning behind this change, and (how) do administration expect data and test results to shift as a result of this change?</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b w:val="1"/>
          <w:rtl w:val="0"/>
        </w:rPr>
        <w:t xml:space="preserve">Questions: </w:t>
      </w:r>
    </w:p>
    <w:p w:rsidR="00000000" w:rsidDel="00000000" w:rsidP="00000000" w:rsidRDefault="00000000" w:rsidRPr="00000000" w14:paraId="00000091">
      <w:pPr>
        <w:pageBreakBefore w:val="0"/>
        <w:numPr>
          <w:ilvl w:val="0"/>
          <w:numId w:val="4"/>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92">
      <w:pPr>
        <w:pageBreakBefore w:val="0"/>
        <w:rPr>
          <w:b w:val="1"/>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pageBreakBefore w:val="0"/>
        <w:numPr>
          <w:ilvl w:val="0"/>
          <w:numId w:val="1"/>
        </w:numPr>
        <w:ind w:left="720" w:hanging="360"/>
      </w:pPr>
      <w:r w:rsidDel="00000000" w:rsidR="00000000" w:rsidRPr="00000000">
        <w:rPr>
          <w:rtl w:val="0"/>
        </w:rPr>
        <w:t xml:space="preserve">NEW: The Directors of Campus Rec, Campus Health, and CAPS have proposed a fee increase for the Health and Recreation fee from $425/year to $600/year to being in 2022</w:t>
      </w:r>
    </w:p>
    <w:p w:rsidR="00000000" w:rsidDel="00000000" w:rsidP="00000000" w:rsidRDefault="00000000" w:rsidRPr="00000000" w14:paraId="00000095">
      <w:pPr>
        <w:pageBreakBefore w:val="0"/>
        <w:numPr>
          <w:ilvl w:val="1"/>
          <w:numId w:val="1"/>
        </w:numPr>
        <w:ind w:left="1440" w:hanging="360"/>
        <w:rPr>
          <w:u w:val="none"/>
        </w:rPr>
      </w:pPr>
      <w:r w:rsidDel="00000000" w:rsidR="00000000" w:rsidRPr="00000000">
        <w:rPr>
          <w:rtl w:val="0"/>
        </w:rPr>
        <w:t xml:space="preserve">The </w:t>
      </w:r>
      <w:hyperlink r:id="rId20">
        <w:r w:rsidDel="00000000" w:rsidR="00000000" w:rsidRPr="00000000">
          <w:rPr>
            <w:color w:val="1155cc"/>
            <w:u w:val="single"/>
            <w:rtl w:val="0"/>
          </w:rPr>
          <w:t xml:space="preserve">Proposed H&amp;R Fee Presentation</w:t>
        </w:r>
      </w:hyperlink>
      <w:r w:rsidDel="00000000" w:rsidR="00000000" w:rsidRPr="00000000">
        <w:rPr>
          <w:rtl w:val="0"/>
        </w:rPr>
        <w:t xml:space="preserve">, </w:t>
      </w:r>
      <w:commentRangeStart w:id="7"/>
      <w:r w:rsidDel="00000000" w:rsidR="00000000" w:rsidRPr="00000000">
        <w:rPr>
          <w:rtl w:val="0"/>
        </w:rPr>
        <w:t xml:space="preserve">the fee increase wouldn’t impact current students</w:t>
      </w:r>
      <w:commentRangeEnd w:id="7"/>
      <w:r w:rsidDel="00000000" w:rsidR="00000000" w:rsidRPr="00000000">
        <w:commentReference w:id="7"/>
      </w:r>
      <w:r w:rsidDel="00000000" w:rsidR="00000000" w:rsidRPr="00000000">
        <w:rPr>
          <w:rtl w:val="0"/>
        </w:rPr>
        <w:t xml:space="preserve"> (i.e., we’re “locked in” to the $425/year), but makes no mention of whether or </w:t>
      </w:r>
      <w:commentRangeStart w:id="8"/>
      <w:r w:rsidDel="00000000" w:rsidR="00000000" w:rsidRPr="00000000">
        <w:rPr>
          <w:rtl w:val="0"/>
        </w:rPr>
        <w:t xml:space="preserve">not this will continue until we graduate</w:t>
      </w:r>
      <w:commentRangeEnd w:id="8"/>
      <w:r w:rsidDel="00000000" w:rsidR="00000000" w:rsidRPr="00000000">
        <w:commentReference w:id="8"/>
      </w:r>
      <w:r w:rsidDel="00000000" w:rsidR="00000000" w:rsidRPr="00000000">
        <w:rPr>
          <w:rtl w:val="0"/>
        </w:rPr>
        <w:t xml:space="preserve"> or if the $600/year will impact us later on</w:t>
      </w:r>
    </w:p>
    <w:p w:rsidR="00000000" w:rsidDel="00000000" w:rsidP="00000000" w:rsidRDefault="00000000" w:rsidRPr="00000000" w14:paraId="00000096">
      <w:pPr>
        <w:pageBreakBefore w:val="0"/>
        <w:numPr>
          <w:ilvl w:val="1"/>
          <w:numId w:val="1"/>
        </w:numPr>
        <w:ind w:left="1440" w:hanging="360"/>
        <w:rPr>
          <w:u w:val="none"/>
        </w:rPr>
      </w:pPr>
      <w:r w:rsidDel="00000000" w:rsidR="00000000" w:rsidRPr="00000000">
        <w:rPr>
          <w:rtl w:val="0"/>
        </w:rPr>
        <w:t xml:space="preserve">Please consider leaving feedback about the fee increase via the </w:t>
      </w:r>
      <w:hyperlink r:id="rId21">
        <w:r w:rsidDel="00000000" w:rsidR="00000000" w:rsidRPr="00000000">
          <w:rPr>
            <w:color w:val="1155cc"/>
            <w:u w:val="single"/>
            <w:rtl w:val="0"/>
          </w:rPr>
          <w:t xml:space="preserve">H&amp;R Fee Increase Survey</w:t>
        </w:r>
      </w:hyperlink>
      <w:r w:rsidDel="00000000" w:rsidR="00000000" w:rsidRPr="00000000">
        <w:rPr>
          <w:rtl w:val="0"/>
        </w:rPr>
      </w:r>
    </w:p>
    <w:p w:rsidR="00000000" w:rsidDel="00000000" w:rsidP="00000000" w:rsidRDefault="00000000" w:rsidRPr="00000000" w14:paraId="00000097">
      <w:pPr>
        <w:pageBreakBefore w:val="0"/>
        <w:numPr>
          <w:ilvl w:val="1"/>
          <w:numId w:val="1"/>
        </w:numPr>
        <w:ind w:left="1440" w:hanging="360"/>
        <w:rPr>
          <w:u w:val="none"/>
        </w:rPr>
      </w:pPr>
      <w:r w:rsidDel="00000000" w:rsidR="00000000" w:rsidRPr="00000000">
        <w:rPr>
          <w:rtl w:val="0"/>
        </w:rPr>
        <w:t xml:space="preserve">For more information, please review the “We Want Your Input: Health &amp; Rec Fee Increase” email sent by the GSPC on 10/27</w:t>
      </w:r>
      <w:r w:rsidDel="00000000" w:rsidR="00000000" w:rsidRPr="00000000">
        <w:rPr>
          <w:rtl w:val="0"/>
        </w:rPr>
      </w:r>
    </w:p>
    <w:p w:rsidR="00000000" w:rsidDel="00000000" w:rsidP="00000000" w:rsidRDefault="00000000" w:rsidRPr="00000000" w14:paraId="00000098">
      <w:pPr>
        <w:pageBreakBefore w:val="0"/>
        <w:numPr>
          <w:ilvl w:val="0"/>
          <w:numId w:val="1"/>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99">
      <w:pPr>
        <w:pageBreakBefore w:val="0"/>
        <w:numPr>
          <w:ilvl w:val="1"/>
          <w:numId w:val="1"/>
        </w:numPr>
        <w:ind w:left="1440" w:hanging="360"/>
      </w:pPr>
      <w:hyperlink r:id="rId22">
        <w:r w:rsidDel="00000000" w:rsidR="00000000" w:rsidRPr="00000000">
          <w:rPr>
            <w:color w:val="1155cc"/>
            <w:u w:val="single"/>
            <w:rtl w:val="0"/>
          </w:rPr>
          <w:t xml:space="preserve">EGU Travel Awards for “official univ</w:t>
        </w:r>
      </w:hyperlink>
      <w:commentRangeStart w:id="9"/>
      <w:commentRangeStart w:id="10"/>
      <w:hyperlink r:id="rId23">
        <w:r w:rsidDel="00000000" w:rsidR="00000000" w:rsidRPr="00000000">
          <w:rPr>
            <w:color w:val="1155cc"/>
            <w:u w:val="single"/>
            <w:rtl w:val="0"/>
          </w:rPr>
          <w:t xml:space="preserve">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9A">
      <w:pPr>
        <w:pageBreakBefore w:val="0"/>
        <w:numPr>
          <w:ilvl w:val="1"/>
          <w:numId w:val="1"/>
        </w:numPr>
        <w:ind w:left="1440" w:hanging="360"/>
        <w:rPr>
          <w:u w:val="none"/>
        </w:rPr>
      </w:pPr>
      <w:hyperlink r:id="rId24">
        <w:r w:rsidDel="00000000" w:rsidR="00000000" w:rsidRPr="00000000">
          <w:rPr>
            <w:color w:val="1155cc"/>
            <w:u w:val="single"/>
            <w:rtl w:val="0"/>
          </w:rPr>
          <w:t xml:space="preserve">English Graduate Student Researc</w:t>
        </w:r>
      </w:hyperlink>
      <w:commentRangeStart w:id="11"/>
      <w:hyperlink r:id="rId25">
        <w:r w:rsidDel="00000000" w:rsidR="00000000" w:rsidRPr="00000000">
          <w:rPr>
            <w:color w:val="1155cc"/>
            <w:u w:val="single"/>
            <w:rtl w:val="0"/>
          </w:rPr>
          <w:t xml:space="preserve">h Fund</w:t>
        </w:r>
      </w:hyperlink>
      <w:r w:rsidDel="00000000" w:rsidR="00000000" w:rsidRPr="00000000">
        <w:rPr>
          <w:rtl w:val="0"/>
        </w:rPr>
        <w:t xml:space="preserve"> - $500 for research travel/field w</w:t>
      </w:r>
      <w:commentRangeEnd w:id="11"/>
      <w:r w:rsidDel="00000000" w:rsidR="00000000" w:rsidRPr="00000000">
        <w:commentReference w:id="11"/>
      </w:r>
      <w:r w:rsidDel="00000000" w:rsidR="00000000" w:rsidRPr="00000000">
        <w:rPr>
          <w:rtl w:val="0"/>
        </w:rPr>
        <w:t xml:space="preserve">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9B">
      <w:pPr>
        <w:pageBreakBefore w:val="0"/>
        <w:numPr>
          <w:ilvl w:val="1"/>
          <w:numId w:val="1"/>
        </w:numPr>
        <w:ind w:left="1440" w:hanging="360"/>
        <w:rPr>
          <w:u w:val="none"/>
        </w:rPr>
      </w:pPr>
      <w:hyperlink r:id="rId26">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9C">
      <w:pPr>
        <w:pageBreakBefore w:val="0"/>
        <w:ind w:left="0" w:firstLine="0"/>
        <w:rPr/>
      </w:pPr>
      <w:r w:rsidDel="00000000" w:rsidR="00000000" w:rsidRPr="00000000">
        <w:rPr>
          <w:rtl w:val="0"/>
        </w:rPr>
        <w:br w:type="textWrapping"/>
      </w:r>
    </w:p>
    <w:p w:rsidR="00000000" w:rsidDel="00000000" w:rsidP="00000000" w:rsidRDefault="00000000" w:rsidRPr="00000000" w14:paraId="0000009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2" w:date="2021-10-27T18:19:12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speak briefly about these projects with the information I received about them during the drop-in session, but if you proposed the project and are in attendance, please feel free to add to/clarify my descriptions</w:t>
      </w:r>
    </w:p>
  </w:comment>
  <w:comment w:author="Anuj Gupta" w:id="8" w:date="2021-10-29T23:15:49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if it doesn't impact us directly i think we should still oppose it to help future students :)</w:t>
      </w:r>
    </w:p>
  </w:comment>
  <w:comment w:author="Leah Bowshier" w:id="5" w:date="2021-10-29T23:37:39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the link for officially submitting questions in advance as well! https://uarizona.co1.qualtrics.com/jfe/form/SV_3wwD84VRdxHjmx8</w:t>
      </w:r>
    </w:p>
  </w:comment>
  <w:comment w:author="Alyx Nelson-Turner" w:id="3" w:date="2021-10-27T18:18:41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chains with all of the listed participants were sent out on 10/27; if you'd like to join any of these established groups, please reach out to someone in the group to add you to the email chain</w:t>
      </w:r>
    </w:p>
  </w:comment>
  <w:comment w:author="Anuj Gupta" w:id="9" w:date="2021-10-29T23:16:29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this be used for subject compensation for qualitative research?</w:t>
      </w:r>
    </w:p>
  </w:comment>
  <w:comment w:author="Claire E Davis" w:id="10" w:date="2021-10-29T23:18:50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think so, but I would check! It used to be exclusively a travel fund, but maybe someone else knows if the parameters changed?</w:t>
      </w:r>
    </w:p>
  </w:comment>
  <w:comment w:author="Martin Jesse Cardenas" w:id="4" w:date="2021-10-29T23:46:04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shoot, I need to ask this question in RCTE too!</w:t>
      </w:r>
    </w:p>
  </w:comment>
  <w:comment w:author="Leah Bowshier" w:id="0" w:date="2021-10-29T23:34:28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Shelley talked in the WP Meeting today about a new date and time for this event because the provost can no longer meet on 11/12. New info: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11/10, 4-5pm</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https://arizona.zoom.us/j/86000402741?pwd=RWZpZ3grMUVCNWhKb29HbndFSGlPQT09</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in Advance: https://uarizona.co1.qualtrics.com/jfe/form/SV_3wwD84VRdxHjmx8</w:t>
      </w:r>
    </w:p>
  </w:comment>
  <w:comment w:author="Anuj Gupta" w:id="11" w:date="2021-10-29T23:16:48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this be used for subject compensation for qualitative research?</w:t>
      </w:r>
    </w:p>
  </w:comment>
  <w:comment w:author="Claire E Davis" w:id="6" w:date="2021-10-29T23:17:17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questions we had drafted earlier in the semester - is the meeting still about COVID measures?</w:t>
      </w:r>
    </w:p>
  </w:comment>
  <w:comment w:author="Hannah Courtney Isaac" w:id="1" w:date="2021-10-29T23:12:08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UGCC might be meeting at this time - we're still working it out, but if UGCC meets at a different time/day, I'll certainly attend this meeting.</w:t>
      </w:r>
    </w:p>
  </w:comment>
  <w:comment w:author="Alyx Nelson-Turner" w:id="7" w:date="2021-10-29T17:27:42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someone who attended yesterday's meeting verify this information (e.g., if the fee increase will apply to current students in the future)?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mailarizona-my.sharepoint.com/:p:/g/personal/fmanning_email_arizona_edu/EYsp0j-k3d1Bu_obxOIrxrABzBBtecLZXw5aQB1xFTigbg?rtime=Mye11w6Y2Ug" TargetMode="External"/><Relationship Id="rId22" Type="http://schemas.openxmlformats.org/officeDocument/2006/relationships/hyperlink" Target="https://english.arizona.edu/egu-travel-fund" TargetMode="External"/><Relationship Id="rId21" Type="http://schemas.openxmlformats.org/officeDocument/2006/relationships/hyperlink" Target="https://uarizona.co1.qualtrics.com/jfe/form/SV_4PxR4NK63uwLEAS?Q_CHL=qr" TargetMode="External"/><Relationship Id="rId24" Type="http://schemas.openxmlformats.org/officeDocument/2006/relationships/hyperlink" Target="https://english.arizona.edu/graduate-student-research-fund" TargetMode="External"/><Relationship Id="rId23" Type="http://schemas.openxmlformats.org/officeDocument/2006/relationships/hyperlink" Target="https://english.arizona.edu/egu-travel-fun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ib.arizona.edu/model-resources" TargetMode="External"/><Relationship Id="rId26" Type="http://schemas.openxmlformats.org/officeDocument/2006/relationships/hyperlink" Target="https://gpsc.arizona.edu/grantsawards" TargetMode="External"/><Relationship Id="rId25" Type="http://schemas.openxmlformats.org/officeDocument/2006/relationships/hyperlink" Target="https://english.arizona.edu/graduate-student-research-fun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live-uas-aib.pantheonsite.io/about/about" TargetMode="External"/><Relationship Id="rId11" Type="http://schemas.openxmlformats.org/officeDocument/2006/relationships/hyperlink" Target="https://uaatwork.arizona.edu/lqp/website-introduces-aib-universitys-new-budget-model" TargetMode="External"/><Relationship Id="rId10" Type="http://schemas.openxmlformats.org/officeDocument/2006/relationships/hyperlink" Target="https://aib.arizona.edu/frequently-asked-questions" TargetMode="External"/><Relationship Id="rId13" Type="http://schemas.openxmlformats.org/officeDocument/2006/relationships/hyperlink" Target="https://docs.google.com/document/d/1Fo5bmzeDIh-dndiVN0NE0ftSExJbIvQXv91TSDK80T0/edit" TargetMode="External"/><Relationship Id="rId12" Type="http://schemas.openxmlformats.org/officeDocument/2006/relationships/hyperlink" Target="https://docs.google.com/presentation/d/1rLQ6ceSOVK0PHDriM6E8Ej1jmhrmFKPa/edit?usp=sharing&amp;ouid=106420829450475026621&amp;rtpof=true&amp;sd=true" TargetMode="External"/><Relationship Id="rId15" Type="http://schemas.openxmlformats.org/officeDocument/2006/relationships/hyperlink" Target="https://twitter.com/UAZEnglish" TargetMode="External"/><Relationship Id="rId14" Type="http://schemas.openxmlformats.org/officeDocument/2006/relationships/hyperlink" Target="https://www.facebook.com/UAZEnglish" TargetMode="External"/><Relationship Id="rId17" Type="http://schemas.openxmlformats.org/officeDocument/2006/relationships/hyperlink" Target="https://docs.google.com/document/d/1k8v2xh7nV0jotdX5bMtexJp74ealnLIPTv2qdxR_PBM/edit" TargetMode="External"/><Relationship Id="rId16" Type="http://schemas.openxmlformats.org/officeDocument/2006/relationships/hyperlink" Target="https://docs.google.com/document/d/1AhXUrIBcYZ46QTvPBaxNvjhlScYxDqS-UFtunTqQsvM/edit?usp=sharing" TargetMode="External"/><Relationship Id="rId19" Type="http://schemas.openxmlformats.org/officeDocument/2006/relationships/hyperlink" Target="https://uarizona.co1.qualtrics.com/jfe/form/SV_9QABh3gbwPqBUUe" TargetMode="External"/><Relationship Id="rId18" Type="http://schemas.openxmlformats.org/officeDocument/2006/relationships/hyperlink" Target="https://arizona.zoom.us/meeting/register/tZEqf-6upz0qHNKmRwVoVQh8GII2Tq2RFx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